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F11BB2" w14:textId="77777777" w:rsidR="00D618B3" w:rsidRPr="00F971B6" w:rsidRDefault="00D618B3" w:rsidP="00D618B3">
      <w:pPr>
        <w:spacing w:after="0" w:line="240" w:lineRule="auto"/>
        <w:jc w:val="center"/>
        <w:rPr>
          <w:rFonts w:asciiTheme="majorHAnsi" w:hAnsiTheme="majorHAnsi" w:cstheme="majorHAnsi"/>
          <w:b/>
          <w:sz w:val="24"/>
          <w:szCs w:val="24"/>
        </w:rPr>
      </w:pPr>
      <w:r w:rsidRPr="00F971B6">
        <w:rPr>
          <w:rFonts w:asciiTheme="majorHAnsi" w:hAnsiTheme="majorHAnsi" w:cstheme="majorHAnsi"/>
          <w:b/>
          <w:sz w:val="24"/>
          <w:szCs w:val="24"/>
        </w:rPr>
        <w:t>SPECYFIKACJA PRZEDMIOTU ZAMÓWIENIA</w:t>
      </w:r>
    </w:p>
    <w:p w14:paraId="0AC03C08" w14:textId="77777777" w:rsidR="00D618B3" w:rsidRPr="00F971B6" w:rsidRDefault="00D618B3" w:rsidP="00D618B3">
      <w:pPr>
        <w:spacing w:after="0" w:line="240" w:lineRule="auto"/>
        <w:jc w:val="center"/>
        <w:rPr>
          <w:rFonts w:asciiTheme="majorHAnsi" w:hAnsiTheme="majorHAnsi" w:cstheme="majorHAnsi"/>
          <w:b/>
          <w:sz w:val="24"/>
          <w:szCs w:val="24"/>
        </w:rPr>
      </w:pPr>
      <w:r w:rsidRPr="00F971B6">
        <w:rPr>
          <w:rFonts w:asciiTheme="majorHAnsi" w:hAnsiTheme="majorHAnsi" w:cstheme="majorHAnsi"/>
          <w:b/>
          <w:sz w:val="24"/>
          <w:szCs w:val="24"/>
        </w:rPr>
        <w:t>ZAŁĄCZNIK NR 1 DO ZAPYTANIA OFERTOWEGO</w:t>
      </w:r>
    </w:p>
    <w:p w14:paraId="0BCBB382" w14:textId="30F1C230" w:rsidR="00D618B3" w:rsidRPr="005013EB" w:rsidRDefault="00D618B3" w:rsidP="00D618B3">
      <w:pPr>
        <w:spacing w:after="0" w:line="240" w:lineRule="auto"/>
        <w:jc w:val="center"/>
        <w:rPr>
          <w:rFonts w:asciiTheme="majorHAnsi" w:hAnsiTheme="majorHAnsi" w:cstheme="majorHAnsi"/>
          <w:b/>
          <w:sz w:val="24"/>
          <w:szCs w:val="24"/>
        </w:rPr>
      </w:pPr>
      <w:r w:rsidRPr="00F971B6">
        <w:rPr>
          <w:rFonts w:asciiTheme="majorHAnsi" w:hAnsiTheme="majorHAnsi" w:cstheme="majorHAnsi"/>
          <w:b/>
          <w:sz w:val="24"/>
          <w:szCs w:val="24"/>
        </w:rPr>
        <w:t xml:space="preserve">NR </w:t>
      </w:r>
      <w:r w:rsidR="00937744" w:rsidRPr="00937744">
        <w:rPr>
          <w:rFonts w:asciiTheme="majorHAnsi" w:hAnsiTheme="majorHAnsi" w:cstheme="majorHAnsi"/>
          <w:b/>
          <w:color w:val="000000" w:themeColor="text1"/>
          <w:sz w:val="24"/>
          <w:szCs w:val="24"/>
        </w:rPr>
        <w:t>2026-18124-</w:t>
      </w:r>
      <w:r w:rsidR="00880982">
        <w:rPr>
          <w:rFonts w:asciiTheme="majorHAnsi" w:hAnsiTheme="majorHAnsi" w:cstheme="majorHAnsi"/>
          <w:b/>
          <w:color w:val="000000" w:themeColor="text1"/>
          <w:sz w:val="24"/>
          <w:szCs w:val="24"/>
        </w:rPr>
        <w:t>275594</w:t>
      </w:r>
      <w:bookmarkStart w:id="0" w:name="_GoBack"/>
      <w:bookmarkEnd w:id="0"/>
      <w:r w:rsidR="0096695C">
        <w:rPr>
          <w:rFonts w:asciiTheme="majorHAnsi" w:hAnsiTheme="majorHAnsi" w:cstheme="majorHAnsi"/>
          <w:b/>
          <w:color w:val="000000" w:themeColor="text1"/>
          <w:sz w:val="24"/>
          <w:szCs w:val="24"/>
        </w:rPr>
        <w:t xml:space="preserve"> </w:t>
      </w:r>
      <w:r w:rsidR="00937744">
        <w:rPr>
          <w:rFonts w:asciiTheme="majorHAnsi" w:hAnsiTheme="majorHAnsi" w:cstheme="majorHAnsi"/>
          <w:b/>
          <w:color w:val="000000" w:themeColor="text1"/>
          <w:sz w:val="24"/>
          <w:szCs w:val="24"/>
        </w:rPr>
        <w:t xml:space="preserve">z </w:t>
      </w:r>
      <w:r w:rsidR="00937744">
        <w:rPr>
          <w:rFonts w:asciiTheme="majorHAnsi" w:hAnsiTheme="majorHAnsi" w:cstheme="majorHAnsi"/>
          <w:b/>
          <w:sz w:val="24"/>
          <w:szCs w:val="24"/>
        </w:rPr>
        <w:t>0</w:t>
      </w:r>
      <w:r w:rsidR="000A6362">
        <w:rPr>
          <w:rFonts w:asciiTheme="majorHAnsi" w:hAnsiTheme="majorHAnsi" w:cstheme="majorHAnsi"/>
          <w:b/>
          <w:sz w:val="24"/>
          <w:szCs w:val="24"/>
        </w:rPr>
        <w:t>4</w:t>
      </w:r>
      <w:r w:rsidR="00937744">
        <w:rPr>
          <w:rFonts w:asciiTheme="majorHAnsi" w:hAnsiTheme="majorHAnsi" w:cstheme="majorHAnsi"/>
          <w:b/>
          <w:sz w:val="24"/>
          <w:szCs w:val="24"/>
        </w:rPr>
        <w:t>/2026</w:t>
      </w:r>
    </w:p>
    <w:p w14:paraId="20B24956" w14:textId="77777777" w:rsidR="00D618B3" w:rsidRPr="005013EB" w:rsidRDefault="00D618B3" w:rsidP="00D618B3">
      <w:pPr>
        <w:spacing w:after="0" w:line="240" w:lineRule="auto"/>
        <w:jc w:val="center"/>
        <w:rPr>
          <w:rFonts w:asciiTheme="majorHAnsi" w:hAnsiTheme="majorHAnsi" w:cstheme="majorHAnsi"/>
          <w:b/>
          <w:sz w:val="24"/>
          <w:szCs w:val="24"/>
        </w:rPr>
      </w:pPr>
    </w:p>
    <w:p w14:paraId="67454FC9" w14:textId="77777777" w:rsidR="00D11505" w:rsidRPr="00D11505" w:rsidRDefault="00D11505" w:rsidP="00D11505">
      <w:pPr>
        <w:rPr>
          <w:rFonts w:asciiTheme="majorHAnsi" w:hAnsiTheme="majorHAnsi" w:cstheme="majorHAnsi"/>
          <w:b/>
          <w:szCs w:val="24"/>
        </w:rPr>
      </w:pPr>
      <w:r w:rsidRPr="00D11505">
        <w:rPr>
          <w:rFonts w:asciiTheme="majorHAnsi" w:hAnsiTheme="majorHAnsi" w:cstheme="majorHAnsi"/>
          <w:b/>
          <w:szCs w:val="24"/>
        </w:rPr>
        <w:t xml:space="preserve">Cement portlandzki </w:t>
      </w:r>
    </w:p>
    <w:p w14:paraId="6912B7EB" w14:textId="77777777" w:rsidR="00D11505" w:rsidRPr="00D11505" w:rsidRDefault="00D11505" w:rsidP="00D11505">
      <w:pPr>
        <w:spacing w:after="0"/>
        <w:rPr>
          <w:rFonts w:asciiTheme="majorHAnsi" w:hAnsiTheme="majorHAnsi" w:cstheme="majorHAnsi"/>
          <w:szCs w:val="24"/>
          <w:u w:val="single"/>
        </w:rPr>
      </w:pPr>
      <w:r w:rsidRPr="00D11505">
        <w:rPr>
          <w:rFonts w:asciiTheme="majorHAnsi" w:hAnsiTheme="majorHAnsi" w:cstheme="majorHAnsi"/>
          <w:szCs w:val="24"/>
          <w:u w:val="single"/>
        </w:rPr>
        <w:t>Opis ogólny:</w:t>
      </w:r>
    </w:p>
    <w:p w14:paraId="0E26B3C7" w14:textId="77777777" w:rsidR="00D11505" w:rsidRPr="00D11505" w:rsidRDefault="00D11505" w:rsidP="00D11505">
      <w:pPr>
        <w:rPr>
          <w:rFonts w:asciiTheme="majorHAnsi" w:hAnsiTheme="majorHAnsi" w:cstheme="majorHAnsi"/>
          <w:szCs w:val="24"/>
        </w:rPr>
      </w:pPr>
      <w:r w:rsidRPr="00D11505">
        <w:rPr>
          <w:rFonts w:asciiTheme="majorHAnsi" w:hAnsiTheme="majorHAnsi" w:cstheme="majorHAnsi"/>
          <w:szCs w:val="24"/>
        </w:rPr>
        <w:t>Cement portlandzki CEM II/A-M (S-LL) 52,5R  do produkcji betonu</w:t>
      </w:r>
    </w:p>
    <w:p w14:paraId="7DCB8100" w14:textId="1B5DD965" w:rsidR="00D11505" w:rsidRPr="00D11505" w:rsidRDefault="00D11505" w:rsidP="00D11505">
      <w:pPr>
        <w:rPr>
          <w:rFonts w:asciiTheme="majorHAnsi" w:hAnsiTheme="majorHAnsi" w:cstheme="majorHAnsi"/>
          <w:szCs w:val="24"/>
        </w:rPr>
      </w:pPr>
      <w:r w:rsidRPr="00D11505">
        <w:rPr>
          <w:rFonts w:asciiTheme="majorHAnsi" w:hAnsiTheme="majorHAnsi" w:cstheme="majorHAnsi"/>
          <w:szCs w:val="24"/>
          <w:u w:val="single"/>
        </w:rPr>
        <w:t>Wielkość zamówieni</w:t>
      </w:r>
      <w:r w:rsidR="005552F1">
        <w:rPr>
          <w:rFonts w:asciiTheme="majorHAnsi" w:hAnsiTheme="majorHAnsi" w:cstheme="majorHAnsi"/>
          <w:szCs w:val="24"/>
          <w:u w:val="single"/>
        </w:rPr>
        <w:t>a</w:t>
      </w:r>
      <w:r w:rsidRPr="00D11505">
        <w:rPr>
          <w:rFonts w:asciiTheme="majorHAnsi" w:hAnsiTheme="majorHAnsi" w:cstheme="majorHAnsi"/>
          <w:szCs w:val="24"/>
          <w:u w:val="single"/>
        </w:rPr>
        <w:t>:</w:t>
      </w:r>
      <w:r w:rsidRPr="00D11505">
        <w:rPr>
          <w:rFonts w:asciiTheme="majorHAnsi" w:hAnsiTheme="majorHAnsi" w:cstheme="majorHAnsi"/>
          <w:szCs w:val="24"/>
        </w:rPr>
        <w:t xml:space="preserve"> 216 ton</w:t>
      </w:r>
    </w:p>
    <w:p w14:paraId="0320E78C" w14:textId="77777777" w:rsidR="00D11505" w:rsidRPr="00D11505" w:rsidRDefault="00D11505" w:rsidP="00D11505">
      <w:pPr>
        <w:rPr>
          <w:rFonts w:asciiTheme="majorHAnsi" w:hAnsiTheme="majorHAnsi" w:cstheme="majorHAnsi"/>
          <w:szCs w:val="24"/>
          <w:u w:val="single"/>
        </w:rPr>
      </w:pPr>
      <w:r w:rsidRPr="00D11505">
        <w:rPr>
          <w:rFonts w:asciiTheme="majorHAnsi" w:hAnsiTheme="majorHAnsi" w:cstheme="majorHAnsi"/>
          <w:szCs w:val="24"/>
          <w:u w:val="single"/>
        </w:rPr>
        <w:t>Wartości użytkowe:</w:t>
      </w: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2830"/>
        <w:gridCol w:w="4329"/>
        <w:gridCol w:w="1901"/>
      </w:tblGrid>
      <w:tr w:rsidR="00D11505" w:rsidRPr="00D11505" w14:paraId="211BB393" w14:textId="77777777" w:rsidTr="004657CD">
        <w:tc>
          <w:tcPr>
            <w:tcW w:w="1562" w:type="pct"/>
          </w:tcPr>
          <w:p w14:paraId="205F93CB" w14:textId="77777777" w:rsidR="00D11505" w:rsidRPr="00D11505" w:rsidRDefault="00D11505" w:rsidP="004657CD">
            <w:pPr>
              <w:rPr>
                <w:rFonts w:asciiTheme="majorHAnsi" w:hAnsiTheme="majorHAnsi" w:cstheme="majorHAnsi"/>
                <w:szCs w:val="24"/>
              </w:rPr>
            </w:pPr>
            <w:r w:rsidRPr="00D11505">
              <w:rPr>
                <w:rFonts w:asciiTheme="majorHAnsi" w:hAnsiTheme="majorHAnsi" w:cstheme="majorHAnsi"/>
                <w:szCs w:val="24"/>
              </w:rPr>
              <w:t>Zasadnicze charakterystyki</w:t>
            </w:r>
          </w:p>
        </w:tc>
        <w:tc>
          <w:tcPr>
            <w:tcW w:w="2389" w:type="pct"/>
          </w:tcPr>
          <w:p w14:paraId="0DB5937D" w14:textId="77777777" w:rsidR="00D11505" w:rsidRPr="00D11505" w:rsidRDefault="00D11505" w:rsidP="004657CD">
            <w:pPr>
              <w:rPr>
                <w:rFonts w:asciiTheme="majorHAnsi" w:hAnsiTheme="majorHAnsi" w:cstheme="majorHAnsi"/>
                <w:szCs w:val="24"/>
              </w:rPr>
            </w:pPr>
            <w:r w:rsidRPr="00D11505">
              <w:rPr>
                <w:rFonts w:asciiTheme="majorHAnsi" w:hAnsiTheme="majorHAnsi" w:cstheme="majorHAnsi"/>
                <w:szCs w:val="24"/>
              </w:rPr>
              <w:t>Właściwości użytkowe</w:t>
            </w:r>
          </w:p>
        </w:tc>
        <w:tc>
          <w:tcPr>
            <w:tcW w:w="1050" w:type="pct"/>
          </w:tcPr>
          <w:p w14:paraId="09E7EA7F" w14:textId="77777777" w:rsidR="00D11505" w:rsidRPr="00D11505" w:rsidRDefault="00D11505" w:rsidP="004657CD">
            <w:pPr>
              <w:rPr>
                <w:rFonts w:asciiTheme="majorHAnsi" w:hAnsiTheme="majorHAnsi" w:cstheme="majorHAnsi"/>
                <w:szCs w:val="24"/>
              </w:rPr>
            </w:pPr>
            <w:r w:rsidRPr="00D11505">
              <w:rPr>
                <w:rFonts w:asciiTheme="majorHAnsi" w:hAnsiTheme="majorHAnsi" w:cstheme="majorHAnsi"/>
                <w:szCs w:val="24"/>
              </w:rPr>
              <w:t xml:space="preserve">Zharmonizowana specyfikacja techniczna </w:t>
            </w:r>
          </w:p>
        </w:tc>
      </w:tr>
      <w:tr w:rsidR="00D11505" w:rsidRPr="00D11505" w14:paraId="234C87E2" w14:textId="77777777" w:rsidTr="004657CD">
        <w:tc>
          <w:tcPr>
            <w:tcW w:w="1562" w:type="pct"/>
          </w:tcPr>
          <w:p w14:paraId="3EC4D309" w14:textId="77777777" w:rsidR="00D11505" w:rsidRPr="00D11505" w:rsidRDefault="00D11505" w:rsidP="004657CD">
            <w:pPr>
              <w:rPr>
                <w:rFonts w:asciiTheme="majorHAnsi" w:hAnsiTheme="majorHAnsi" w:cstheme="majorHAnsi"/>
                <w:szCs w:val="24"/>
              </w:rPr>
            </w:pPr>
            <w:r w:rsidRPr="00D11505">
              <w:rPr>
                <w:rFonts w:asciiTheme="majorHAnsi" w:hAnsiTheme="majorHAnsi" w:cstheme="majorHAnsi"/>
                <w:szCs w:val="24"/>
              </w:rPr>
              <w:t>Cement powszechnego użytku (</w:t>
            </w:r>
            <w:proofErr w:type="spellStart"/>
            <w:r w:rsidRPr="00D11505">
              <w:rPr>
                <w:rFonts w:asciiTheme="majorHAnsi" w:hAnsiTheme="majorHAnsi" w:cstheme="majorHAnsi"/>
                <w:szCs w:val="24"/>
              </w:rPr>
              <w:t>subrodziny</w:t>
            </w:r>
            <w:proofErr w:type="spellEnd"/>
            <w:r w:rsidRPr="00D11505">
              <w:rPr>
                <w:rFonts w:asciiTheme="majorHAnsi" w:hAnsiTheme="majorHAnsi" w:cstheme="majorHAnsi"/>
                <w:szCs w:val="24"/>
              </w:rPr>
              <w:t>) skład i składniki</w:t>
            </w:r>
          </w:p>
        </w:tc>
        <w:tc>
          <w:tcPr>
            <w:tcW w:w="2389" w:type="pct"/>
          </w:tcPr>
          <w:p w14:paraId="1FE0E8CC" w14:textId="77777777" w:rsidR="00D11505" w:rsidRPr="00D11505" w:rsidRDefault="00D11505" w:rsidP="004657CD">
            <w:pPr>
              <w:jc w:val="center"/>
              <w:rPr>
                <w:rFonts w:asciiTheme="majorHAnsi" w:hAnsiTheme="majorHAnsi" w:cstheme="majorHAnsi"/>
                <w:szCs w:val="24"/>
              </w:rPr>
            </w:pPr>
            <w:r w:rsidRPr="00D11505">
              <w:rPr>
                <w:rFonts w:asciiTheme="majorHAnsi" w:hAnsiTheme="majorHAnsi" w:cstheme="majorHAnsi"/>
                <w:szCs w:val="24"/>
              </w:rPr>
              <w:t>Klinkier cementu portlandzkiego (K) ≥80%</w:t>
            </w:r>
          </w:p>
          <w:p w14:paraId="124F9C80" w14:textId="77777777" w:rsidR="00D11505" w:rsidRPr="00D11505" w:rsidRDefault="00D11505" w:rsidP="004657CD">
            <w:pPr>
              <w:jc w:val="center"/>
              <w:rPr>
                <w:rFonts w:asciiTheme="majorHAnsi" w:hAnsiTheme="majorHAnsi" w:cstheme="majorHAnsi"/>
                <w:szCs w:val="24"/>
              </w:rPr>
            </w:pPr>
            <w:proofErr w:type="spellStart"/>
            <w:r w:rsidRPr="00D11505">
              <w:rPr>
                <w:rFonts w:asciiTheme="majorHAnsi" w:hAnsiTheme="majorHAnsi" w:cstheme="majorHAnsi"/>
                <w:szCs w:val="24"/>
              </w:rPr>
              <w:t>Wapeń</w:t>
            </w:r>
            <w:proofErr w:type="spellEnd"/>
            <w:r w:rsidRPr="00D11505">
              <w:rPr>
                <w:rFonts w:asciiTheme="majorHAnsi" w:hAnsiTheme="majorHAnsi" w:cstheme="majorHAnsi"/>
                <w:szCs w:val="24"/>
              </w:rPr>
              <w:t xml:space="preserve"> (LL) ≥10</w:t>
            </w:r>
            <w:r w:rsidRPr="00D11505">
              <w:rPr>
                <w:rFonts w:asciiTheme="majorHAnsi" w:hAnsiTheme="majorHAnsi" w:cstheme="majorHAnsi"/>
                <w:color w:val="202124"/>
                <w:sz w:val="20"/>
                <w:shd w:val="clear" w:color="auto" w:fill="FFFFFF"/>
              </w:rPr>
              <w:t>%</w:t>
            </w:r>
          </w:p>
          <w:p w14:paraId="13338B6E" w14:textId="77777777" w:rsidR="00D11505" w:rsidRPr="00D11505" w:rsidRDefault="00D11505" w:rsidP="004657CD">
            <w:pPr>
              <w:jc w:val="center"/>
              <w:rPr>
                <w:rFonts w:asciiTheme="majorHAnsi" w:hAnsiTheme="majorHAnsi" w:cstheme="majorHAnsi"/>
                <w:szCs w:val="24"/>
              </w:rPr>
            </w:pPr>
            <w:r w:rsidRPr="00D11505">
              <w:rPr>
                <w:rFonts w:asciiTheme="majorHAnsi" w:hAnsiTheme="majorHAnsi" w:cstheme="majorHAnsi"/>
                <w:szCs w:val="24"/>
              </w:rPr>
              <w:t>Składniki drugorzędne ≤5</w:t>
            </w:r>
            <w:r w:rsidRPr="00D11505">
              <w:rPr>
                <w:rFonts w:asciiTheme="majorHAnsi" w:hAnsiTheme="majorHAnsi" w:cstheme="majorHAnsi"/>
                <w:color w:val="202124"/>
                <w:sz w:val="20"/>
                <w:shd w:val="clear" w:color="auto" w:fill="FFFFFF"/>
              </w:rPr>
              <w:t>%</w:t>
            </w:r>
          </w:p>
        </w:tc>
        <w:tc>
          <w:tcPr>
            <w:tcW w:w="1050" w:type="pct"/>
            <w:vMerge w:val="restart"/>
            <w:vAlign w:val="center"/>
          </w:tcPr>
          <w:p w14:paraId="3B78C5E4" w14:textId="77777777" w:rsidR="00D11505" w:rsidRPr="00D11505" w:rsidRDefault="00D11505" w:rsidP="004657CD">
            <w:pPr>
              <w:jc w:val="center"/>
              <w:rPr>
                <w:rFonts w:asciiTheme="majorHAnsi" w:hAnsiTheme="majorHAnsi" w:cstheme="majorHAnsi"/>
                <w:szCs w:val="24"/>
              </w:rPr>
            </w:pPr>
            <w:r w:rsidRPr="00D11505">
              <w:rPr>
                <w:rFonts w:asciiTheme="majorHAnsi" w:hAnsiTheme="majorHAnsi" w:cstheme="majorHAnsi"/>
                <w:szCs w:val="24"/>
              </w:rPr>
              <w:t>EN 197-1:2011</w:t>
            </w:r>
          </w:p>
        </w:tc>
      </w:tr>
      <w:tr w:rsidR="00D11505" w:rsidRPr="00D11505" w14:paraId="26A3EF96" w14:textId="77777777" w:rsidTr="004657CD">
        <w:tc>
          <w:tcPr>
            <w:tcW w:w="1562" w:type="pct"/>
          </w:tcPr>
          <w:p w14:paraId="4A05AA97" w14:textId="77777777" w:rsidR="00D11505" w:rsidRPr="00D11505" w:rsidRDefault="00D11505" w:rsidP="004657CD">
            <w:pPr>
              <w:rPr>
                <w:rFonts w:asciiTheme="majorHAnsi" w:hAnsiTheme="majorHAnsi" w:cstheme="majorHAnsi"/>
                <w:szCs w:val="24"/>
              </w:rPr>
            </w:pPr>
            <w:r w:rsidRPr="00D11505">
              <w:rPr>
                <w:rFonts w:asciiTheme="majorHAnsi" w:hAnsiTheme="majorHAnsi" w:cstheme="majorHAnsi"/>
                <w:szCs w:val="24"/>
              </w:rPr>
              <w:t>Wytrzymałość na ściskanie:</w:t>
            </w:r>
          </w:p>
          <w:p w14:paraId="566E3341" w14:textId="77777777" w:rsidR="00D11505" w:rsidRPr="00D11505" w:rsidRDefault="00D11505" w:rsidP="004657CD">
            <w:pPr>
              <w:rPr>
                <w:rFonts w:asciiTheme="majorHAnsi" w:hAnsiTheme="majorHAnsi" w:cstheme="majorHAnsi"/>
                <w:szCs w:val="24"/>
              </w:rPr>
            </w:pPr>
            <w:r w:rsidRPr="00D11505">
              <w:rPr>
                <w:rFonts w:asciiTheme="majorHAnsi" w:hAnsiTheme="majorHAnsi" w:cstheme="majorHAnsi"/>
                <w:szCs w:val="24"/>
              </w:rPr>
              <w:t>(wczesna i normowa)</w:t>
            </w:r>
          </w:p>
        </w:tc>
        <w:tc>
          <w:tcPr>
            <w:tcW w:w="2389" w:type="pct"/>
          </w:tcPr>
          <w:p w14:paraId="5CB11AA1" w14:textId="77777777" w:rsidR="00D11505" w:rsidRPr="00D11505" w:rsidRDefault="00D11505" w:rsidP="004657CD">
            <w:pPr>
              <w:jc w:val="center"/>
              <w:rPr>
                <w:rFonts w:asciiTheme="majorHAnsi" w:hAnsiTheme="majorHAnsi" w:cstheme="majorHAnsi"/>
                <w:szCs w:val="24"/>
              </w:rPr>
            </w:pPr>
            <w:r w:rsidRPr="00D11505">
              <w:rPr>
                <w:rFonts w:asciiTheme="majorHAnsi" w:hAnsiTheme="majorHAnsi" w:cstheme="majorHAnsi"/>
                <w:szCs w:val="24"/>
              </w:rPr>
              <w:t>Klasa wytrzymałości 52,5R</w:t>
            </w:r>
          </w:p>
          <w:p w14:paraId="11578069" w14:textId="77777777" w:rsidR="00D11505" w:rsidRPr="00D11505" w:rsidRDefault="00D11505" w:rsidP="004657CD">
            <w:pPr>
              <w:jc w:val="center"/>
              <w:rPr>
                <w:rFonts w:asciiTheme="majorHAnsi" w:hAnsiTheme="majorHAnsi" w:cstheme="majorHAnsi"/>
                <w:color w:val="202124"/>
                <w:sz w:val="20"/>
                <w:shd w:val="clear" w:color="auto" w:fill="FFFFFF"/>
              </w:rPr>
            </w:pPr>
            <w:r w:rsidRPr="00D11505">
              <w:rPr>
                <w:rFonts w:asciiTheme="majorHAnsi" w:hAnsiTheme="majorHAnsi" w:cstheme="majorHAnsi"/>
                <w:szCs w:val="24"/>
              </w:rPr>
              <w:t xml:space="preserve">Wczesna po 2 dniach </w:t>
            </w:r>
            <w:r w:rsidRPr="00D11505">
              <w:rPr>
                <w:rFonts w:asciiTheme="majorHAnsi" w:hAnsiTheme="majorHAnsi" w:cstheme="majorHAnsi"/>
                <w:color w:val="202124"/>
                <w:sz w:val="20"/>
                <w:shd w:val="clear" w:color="auto" w:fill="FFFFFF"/>
              </w:rPr>
              <w:t xml:space="preserve">≥ 30,0 </w:t>
            </w:r>
            <w:proofErr w:type="spellStart"/>
            <w:r w:rsidRPr="00D11505">
              <w:rPr>
                <w:rFonts w:asciiTheme="majorHAnsi" w:hAnsiTheme="majorHAnsi" w:cstheme="majorHAnsi"/>
                <w:color w:val="202124"/>
                <w:sz w:val="20"/>
                <w:shd w:val="clear" w:color="auto" w:fill="FFFFFF"/>
              </w:rPr>
              <w:t>MPa</w:t>
            </w:r>
            <w:proofErr w:type="spellEnd"/>
          </w:p>
          <w:p w14:paraId="64E60187" w14:textId="77777777" w:rsidR="00D11505" w:rsidRPr="00D11505" w:rsidRDefault="00D11505" w:rsidP="004657CD">
            <w:pPr>
              <w:jc w:val="center"/>
              <w:rPr>
                <w:rFonts w:asciiTheme="majorHAnsi" w:hAnsiTheme="majorHAnsi" w:cstheme="majorHAnsi"/>
                <w:szCs w:val="24"/>
              </w:rPr>
            </w:pPr>
            <w:r w:rsidRPr="00D11505">
              <w:rPr>
                <w:rFonts w:asciiTheme="majorHAnsi" w:hAnsiTheme="majorHAnsi" w:cstheme="majorHAnsi"/>
                <w:szCs w:val="24"/>
              </w:rPr>
              <w:t xml:space="preserve">Normowa po 28 dniach </w:t>
            </w:r>
            <w:r w:rsidRPr="00D11505">
              <w:rPr>
                <w:rFonts w:asciiTheme="majorHAnsi" w:hAnsiTheme="majorHAnsi" w:cstheme="majorHAnsi"/>
                <w:color w:val="202124"/>
                <w:sz w:val="20"/>
                <w:shd w:val="clear" w:color="auto" w:fill="FFFFFF"/>
              </w:rPr>
              <w:t xml:space="preserve">≥ 52,5 </w:t>
            </w:r>
            <w:proofErr w:type="spellStart"/>
            <w:r w:rsidRPr="00D11505">
              <w:rPr>
                <w:rFonts w:asciiTheme="majorHAnsi" w:hAnsiTheme="majorHAnsi" w:cstheme="majorHAnsi"/>
                <w:color w:val="202124"/>
                <w:sz w:val="20"/>
                <w:shd w:val="clear" w:color="auto" w:fill="FFFFFF"/>
              </w:rPr>
              <w:t>MPa</w:t>
            </w:r>
            <w:proofErr w:type="spellEnd"/>
          </w:p>
        </w:tc>
        <w:tc>
          <w:tcPr>
            <w:tcW w:w="1050" w:type="pct"/>
            <w:vMerge/>
          </w:tcPr>
          <w:p w14:paraId="66D57986" w14:textId="77777777" w:rsidR="00D11505" w:rsidRPr="00D11505" w:rsidRDefault="00D11505" w:rsidP="004657CD">
            <w:pPr>
              <w:rPr>
                <w:rFonts w:asciiTheme="majorHAnsi" w:hAnsiTheme="majorHAnsi" w:cstheme="majorHAnsi"/>
                <w:szCs w:val="24"/>
              </w:rPr>
            </w:pPr>
          </w:p>
        </w:tc>
      </w:tr>
      <w:tr w:rsidR="00D11505" w:rsidRPr="00D11505" w14:paraId="72F8C36D" w14:textId="77777777" w:rsidTr="004657CD">
        <w:tc>
          <w:tcPr>
            <w:tcW w:w="1562" w:type="pct"/>
          </w:tcPr>
          <w:p w14:paraId="7A2B022A" w14:textId="77777777" w:rsidR="00D11505" w:rsidRPr="00D11505" w:rsidRDefault="00D11505" w:rsidP="004657CD">
            <w:pPr>
              <w:rPr>
                <w:rFonts w:asciiTheme="majorHAnsi" w:hAnsiTheme="majorHAnsi" w:cstheme="majorHAnsi"/>
                <w:szCs w:val="24"/>
              </w:rPr>
            </w:pPr>
            <w:r w:rsidRPr="00D11505">
              <w:rPr>
                <w:rFonts w:asciiTheme="majorHAnsi" w:hAnsiTheme="majorHAnsi" w:cstheme="majorHAnsi"/>
                <w:szCs w:val="24"/>
              </w:rPr>
              <w:t>Czas wiązania</w:t>
            </w:r>
          </w:p>
        </w:tc>
        <w:tc>
          <w:tcPr>
            <w:tcW w:w="2389" w:type="pct"/>
          </w:tcPr>
          <w:p w14:paraId="5EFEF9B2" w14:textId="77777777" w:rsidR="00D11505" w:rsidRPr="00D11505" w:rsidRDefault="00D11505" w:rsidP="004657CD">
            <w:pPr>
              <w:jc w:val="center"/>
              <w:rPr>
                <w:rFonts w:asciiTheme="majorHAnsi" w:hAnsiTheme="majorHAnsi" w:cstheme="majorHAnsi"/>
                <w:szCs w:val="24"/>
              </w:rPr>
            </w:pPr>
            <w:r w:rsidRPr="00D11505">
              <w:rPr>
                <w:rFonts w:asciiTheme="majorHAnsi" w:hAnsiTheme="majorHAnsi" w:cstheme="majorHAnsi"/>
                <w:color w:val="202124"/>
                <w:sz w:val="20"/>
                <w:shd w:val="clear" w:color="auto" w:fill="FFFFFF"/>
              </w:rPr>
              <w:t>≥ 45 min (początek)</w:t>
            </w:r>
          </w:p>
        </w:tc>
        <w:tc>
          <w:tcPr>
            <w:tcW w:w="1050" w:type="pct"/>
            <w:vMerge/>
          </w:tcPr>
          <w:p w14:paraId="76BE05FD" w14:textId="77777777" w:rsidR="00D11505" w:rsidRPr="00D11505" w:rsidRDefault="00D11505" w:rsidP="004657CD">
            <w:pPr>
              <w:rPr>
                <w:rFonts w:asciiTheme="majorHAnsi" w:hAnsiTheme="majorHAnsi" w:cstheme="majorHAnsi"/>
                <w:szCs w:val="24"/>
              </w:rPr>
            </w:pPr>
          </w:p>
        </w:tc>
      </w:tr>
      <w:tr w:rsidR="00D11505" w:rsidRPr="00D11505" w14:paraId="07F1378B" w14:textId="77777777" w:rsidTr="004657CD">
        <w:tc>
          <w:tcPr>
            <w:tcW w:w="1562" w:type="pct"/>
          </w:tcPr>
          <w:p w14:paraId="4C6E2B00" w14:textId="77777777" w:rsidR="00D11505" w:rsidRPr="00D11505" w:rsidRDefault="00D11505" w:rsidP="004657CD">
            <w:pPr>
              <w:rPr>
                <w:rFonts w:asciiTheme="majorHAnsi" w:hAnsiTheme="majorHAnsi" w:cstheme="majorHAnsi"/>
                <w:szCs w:val="24"/>
              </w:rPr>
            </w:pPr>
            <w:r w:rsidRPr="00D11505">
              <w:rPr>
                <w:rFonts w:asciiTheme="majorHAnsi" w:hAnsiTheme="majorHAnsi" w:cstheme="majorHAnsi"/>
                <w:szCs w:val="24"/>
              </w:rPr>
              <w:t>Stałość objętości:</w:t>
            </w:r>
          </w:p>
          <w:p w14:paraId="39748953" w14:textId="77777777" w:rsidR="00D11505" w:rsidRPr="00D11505" w:rsidRDefault="00D11505" w:rsidP="004657CD">
            <w:pPr>
              <w:rPr>
                <w:rFonts w:asciiTheme="majorHAnsi" w:hAnsiTheme="majorHAnsi" w:cstheme="majorHAnsi"/>
                <w:szCs w:val="24"/>
              </w:rPr>
            </w:pPr>
            <w:r w:rsidRPr="00D11505">
              <w:rPr>
                <w:rFonts w:asciiTheme="majorHAnsi" w:hAnsiTheme="majorHAnsi" w:cstheme="majorHAnsi"/>
                <w:szCs w:val="24"/>
              </w:rPr>
              <w:t xml:space="preserve"> - rozszerzalność</w:t>
            </w:r>
          </w:p>
          <w:p w14:paraId="46C50553" w14:textId="77777777" w:rsidR="00D11505" w:rsidRPr="00D11505" w:rsidRDefault="00D11505" w:rsidP="004657CD">
            <w:pPr>
              <w:rPr>
                <w:rFonts w:asciiTheme="majorHAnsi" w:hAnsiTheme="majorHAnsi" w:cstheme="majorHAnsi"/>
                <w:szCs w:val="24"/>
              </w:rPr>
            </w:pPr>
            <w:r w:rsidRPr="00D11505">
              <w:rPr>
                <w:rFonts w:asciiTheme="majorHAnsi" w:hAnsiTheme="majorHAnsi" w:cstheme="majorHAnsi"/>
                <w:szCs w:val="24"/>
              </w:rPr>
              <w:t xml:space="preserve"> - zawartość SO3</w:t>
            </w:r>
          </w:p>
        </w:tc>
        <w:tc>
          <w:tcPr>
            <w:tcW w:w="2389" w:type="pct"/>
          </w:tcPr>
          <w:p w14:paraId="0F6A28A2" w14:textId="77777777" w:rsidR="00D11505" w:rsidRPr="00D11505" w:rsidRDefault="00D11505" w:rsidP="004657CD">
            <w:pPr>
              <w:jc w:val="center"/>
              <w:rPr>
                <w:rFonts w:asciiTheme="majorHAnsi" w:hAnsiTheme="majorHAnsi" w:cstheme="majorHAnsi"/>
                <w:color w:val="202124"/>
                <w:sz w:val="20"/>
                <w:shd w:val="clear" w:color="auto" w:fill="FFFFFF"/>
              </w:rPr>
            </w:pPr>
          </w:p>
          <w:p w14:paraId="76A57C68" w14:textId="77777777" w:rsidR="00D11505" w:rsidRPr="00D11505" w:rsidRDefault="00D11505" w:rsidP="004657CD">
            <w:pPr>
              <w:jc w:val="center"/>
              <w:rPr>
                <w:rFonts w:asciiTheme="majorHAnsi" w:hAnsiTheme="majorHAnsi" w:cstheme="majorHAnsi"/>
                <w:szCs w:val="24"/>
              </w:rPr>
            </w:pPr>
            <w:r w:rsidRPr="00D11505">
              <w:rPr>
                <w:rFonts w:asciiTheme="majorHAnsi" w:hAnsiTheme="majorHAnsi" w:cstheme="majorHAnsi"/>
                <w:color w:val="202124"/>
                <w:sz w:val="20"/>
                <w:shd w:val="clear" w:color="auto" w:fill="FFFFFF"/>
              </w:rPr>
              <w:t>≤ 10 mm</w:t>
            </w:r>
            <w:r w:rsidRPr="00D11505">
              <w:rPr>
                <w:rFonts w:asciiTheme="majorHAnsi" w:hAnsiTheme="majorHAnsi" w:cstheme="majorHAnsi"/>
                <w:color w:val="202124"/>
                <w:sz w:val="20"/>
                <w:shd w:val="clear" w:color="auto" w:fill="FFFFFF"/>
              </w:rPr>
              <w:br/>
              <w:t>≤ 4,0 %</w:t>
            </w:r>
          </w:p>
        </w:tc>
        <w:tc>
          <w:tcPr>
            <w:tcW w:w="1050" w:type="pct"/>
            <w:vMerge/>
          </w:tcPr>
          <w:p w14:paraId="45A28C67" w14:textId="77777777" w:rsidR="00D11505" w:rsidRPr="00D11505" w:rsidRDefault="00D11505" w:rsidP="004657CD">
            <w:pPr>
              <w:rPr>
                <w:rFonts w:asciiTheme="majorHAnsi" w:hAnsiTheme="majorHAnsi" w:cstheme="majorHAnsi"/>
                <w:szCs w:val="24"/>
              </w:rPr>
            </w:pPr>
          </w:p>
        </w:tc>
      </w:tr>
      <w:tr w:rsidR="00D11505" w:rsidRPr="00D11505" w14:paraId="6CBE8D9D" w14:textId="77777777" w:rsidTr="004657CD">
        <w:tc>
          <w:tcPr>
            <w:tcW w:w="1562" w:type="pct"/>
          </w:tcPr>
          <w:p w14:paraId="4BEC8718" w14:textId="77777777" w:rsidR="00D11505" w:rsidRPr="00D11505" w:rsidRDefault="00D11505" w:rsidP="004657CD">
            <w:pPr>
              <w:rPr>
                <w:rFonts w:asciiTheme="majorHAnsi" w:hAnsiTheme="majorHAnsi" w:cstheme="majorHAnsi"/>
                <w:szCs w:val="24"/>
              </w:rPr>
            </w:pPr>
            <w:r w:rsidRPr="00D11505">
              <w:rPr>
                <w:rFonts w:asciiTheme="majorHAnsi" w:hAnsiTheme="majorHAnsi" w:cstheme="majorHAnsi"/>
                <w:szCs w:val="24"/>
              </w:rPr>
              <w:t>Zawartość chlorków</w:t>
            </w:r>
          </w:p>
        </w:tc>
        <w:tc>
          <w:tcPr>
            <w:tcW w:w="2389" w:type="pct"/>
          </w:tcPr>
          <w:p w14:paraId="4C077504" w14:textId="77777777" w:rsidR="00D11505" w:rsidRPr="00D11505" w:rsidRDefault="00D11505" w:rsidP="004657CD">
            <w:pPr>
              <w:jc w:val="center"/>
              <w:rPr>
                <w:rFonts w:asciiTheme="majorHAnsi" w:hAnsiTheme="majorHAnsi" w:cstheme="majorHAnsi"/>
                <w:szCs w:val="24"/>
              </w:rPr>
            </w:pPr>
            <w:r w:rsidRPr="00D11505">
              <w:rPr>
                <w:rFonts w:asciiTheme="majorHAnsi" w:hAnsiTheme="majorHAnsi" w:cstheme="majorHAnsi"/>
                <w:color w:val="202124"/>
                <w:sz w:val="20"/>
                <w:shd w:val="clear" w:color="auto" w:fill="FFFFFF"/>
              </w:rPr>
              <w:t>≤ 0,10 %</w:t>
            </w:r>
          </w:p>
        </w:tc>
        <w:tc>
          <w:tcPr>
            <w:tcW w:w="1050" w:type="pct"/>
            <w:vMerge/>
          </w:tcPr>
          <w:p w14:paraId="5520F75D" w14:textId="77777777" w:rsidR="00D11505" w:rsidRPr="00D11505" w:rsidRDefault="00D11505" w:rsidP="004657CD">
            <w:pPr>
              <w:rPr>
                <w:rFonts w:asciiTheme="majorHAnsi" w:hAnsiTheme="majorHAnsi" w:cstheme="majorHAnsi"/>
                <w:szCs w:val="24"/>
              </w:rPr>
            </w:pPr>
          </w:p>
        </w:tc>
      </w:tr>
    </w:tbl>
    <w:p w14:paraId="654BB047" w14:textId="77777777" w:rsidR="00D11505" w:rsidRPr="00D11505" w:rsidRDefault="00D11505" w:rsidP="00D11505">
      <w:pPr>
        <w:jc w:val="both"/>
        <w:rPr>
          <w:rFonts w:asciiTheme="majorHAnsi" w:hAnsiTheme="majorHAnsi" w:cstheme="majorHAnsi"/>
          <w:szCs w:val="24"/>
        </w:rPr>
      </w:pPr>
    </w:p>
    <w:p w14:paraId="23B67188" w14:textId="77777777" w:rsidR="00D11505" w:rsidRPr="00D11505" w:rsidRDefault="00D11505" w:rsidP="00D11505">
      <w:pPr>
        <w:jc w:val="both"/>
        <w:rPr>
          <w:rFonts w:asciiTheme="majorHAnsi" w:hAnsiTheme="majorHAnsi" w:cstheme="majorHAnsi"/>
          <w:szCs w:val="24"/>
        </w:rPr>
      </w:pPr>
      <w:r w:rsidRPr="00D11505">
        <w:rPr>
          <w:rFonts w:asciiTheme="majorHAnsi" w:hAnsiTheme="majorHAnsi" w:cstheme="majorHAnsi"/>
          <w:szCs w:val="24"/>
        </w:rPr>
        <w:t>Parametry materiału spełniające wytyczne specyfikacji technicznej wg EN 197-1:2011.</w:t>
      </w:r>
    </w:p>
    <w:p w14:paraId="6B2CBD62" w14:textId="77777777" w:rsidR="00D11505" w:rsidRPr="00D11505" w:rsidRDefault="00D11505" w:rsidP="00D11505">
      <w:pPr>
        <w:jc w:val="both"/>
        <w:rPr>
          <w:rFonts w:asciiTheme="majorHAnsi" w:hAnsiTheme="majorHAnsi" w:cstheme="majorHAnsi"/>
          <w:szCs w:val="24"/>
        </w:rPr>
      </w:pPr>
      <w:r w:rsidRPr="00D11505">
        <w:rPr>
          <w:rFonts w:asciiTheme="majorHAnsi" w:hAnsiTheme="majorHAnsi" w:cstheme="majorHAnsi"/>
          <w:szCs w:val="24"/>
        </w:rPr>
        <w:t>Zakupiony cement będzie wykorzystywana przez firmę Pekabex Bet S.A., pod adresem:</w:t>
      </w:r>
    </w:p>
    <w:p w14:paraId="2E6A3A4F" w14:textId="77777777" w:rsidR="00D11505" w:rsidRPr="00D11505" w:rsidRDefault="00D11505" w:rsidP="00D11505">
      <w:pPr>
        <w:spacing w:after="0"/>
        <w:jc w:val="both"/>
        <w:rPr>
          <w:rFonts w:asciiTheme="majorHAnsi" w:hAnsiTheme="majorHAnsi" w:cstheme="majorHAnsi"/>
          <w:szCs w:val="24"/>
        </w:rPr>
      </w:pPr>
      <w:r w:rsidRPr="00D11505">
        <w:rPr>
          <w:rFonts w:asciiTheme="majorHAnsi" w:hAnsiTheme="majorHAnsi" w:cstheme="majorHAnsi"/>
          <w:szCs w:val="24"/>
        </w:rPr>
        <w:t>Pekabex Bet S.A.</w:t>
      </w:r>
    </w:p>
    <w:p w14:paraId="3C4BBD25" w14:textId="77777777" w:rsidR="00D11505" w:rsidRPr="00D11505" w:rsidRDefault="00D11505" w:rsidP="00D11505">
      <w:pPr>
        <w:spacing w:after="0"/>
        <w:jc w:val="both"/>
        <w:rPr>
          <w:rFonts w:asciiTheme="majorHAnsi" w:hAnsiTheme="majorHAnsi" w:cstheme="majorHAnsi"/>
          <w:szCs w:val="24"/>
        </w:rPr>
      </w:pPr>
      <w:r w:rsidRPr="00D11505">
        <w:rPr>
          <w:rFonts w:asciiTheme="majorHAnsi" w:hAnsiTheme="majorHAnsi" w:cstheme="majorHAnsi"/>
          <w:szCs w:val="24"/>
        </w:rPr>
        <w:t xml:space="preserve">Ul. Grójecka 19, </w:t>
      </w:r>
    </w:p>
    <w:p w14:paraId="40A4031E" w14:textId="77777777" w:rsidR="00D11505" w:rsidRPr="00D11505" w:rsidRDefault="00D11505" w:rsidP="00D11505">
      <w:pPr>
        <w:spacing w:after="0"/>
        <w:jc w:val="both"/>
        <w:rPr>
          <w:rFonts w:asciiTheme="majorHAnsi" w:hAnsiTheme="majorHAnsi" w:cstheme="majorHAnsi"/>
          <w:szCs w:val="24"/>
        </w:rPr>
      </w:pPr>
      <w:r w:rsidRPr="00D11505">
        <w:rPr>
          <w:rFonts w:asciiTheme="majorHAnsi" w:hAnsiTheme="majorHAnsi" w:cstheme="majorHAnsi"/>
          <w:szCs w:val="24"/>
        </w:rPr>
        <w:t xml:space="preserve">Badowo-Mściska, </w:t>
      </w:r>
    </w:p>
    <w:p w14:paraId="6F186518" w14:textId="77777777" w:rsidR="00D11505" w:rsidRPr="00D11505" w:rsidRDefault="00D11505" w:rsidP="00D11505">
      <w:pPr>
        <w:jc w:val="both"/>
        <w:rPr>
          <w:rFonts w:asciiTheme="majorHAnsi" w:hAnsiTheme="majorHAnsi" w:cstheme="majorHAnsi"/>
          <w:szCs w:val="24"/>
        </w:rPr>
      </w:pPr>
      <w:r w:rsidRPr="00D11505">
        <w:rPr>
          <w:rFonts w:asciiTheme="majorHAnsi" w:hAnsiTheme="majorHAnsi" w:cstheme="majorHAnsi"/>
          <w:szCs w:val="24"/>
        </w:rPr>
        <w:t>96-320 Mszczonów</w:t>
      </w:r>
    </w:p>
    <w:p w14:paraId="15EB49B3" w14:textId="77777777" w:rsidR="00D11505" w:rsidRPr="00D11505" w:rsidRDefault="00D11505" w:rsidP="00D11505">
      <w:pPr>
        <w:jc w:val="both"/>
        <w:rPr>
          <w:rFonts w:asciiTheme="majorHAnsi" w:hAnsiTheme="majorHAnsi" w:cstheme="majorHAnsi"/>
          <w:szCs w:val="24"/>
        </w:rPr>
      </w:pPr>
      <w:r w:rsidRPr="00D11505">
        <w:rPr>
          <w:rFonts w:asciiTheme="majorHAnsi" w:hAnsiTheme="majorHAnsi" w:cstheme="majorHAnsi"/>
          <w:szCs w:val="24"/>
        </w:rPr>
        <w:t>Osoba kontaktowa:</w:t>
      </w:r>
    </w:p>
    <w:p w14:paraId="7E7714CA" w14:textId="77777777" w:rsidR="00D11505" w:rsidRPr="00D11505" w:rsidRDefault="00D11505" w:rsidP="00D11505">
      <w:pPr>
        <w:jc w:val="both"/>
        <w:rPr>
          <w:rFonts w:asciiTheme="majorHAnsi" w:hAnsiTheme="majorHAnsi" w:cstheme="majorHAnsi"/>
          <w:sz w:val="20"/>
        </w:rPr>
      </w:pPr>
      <w:r w:rsidRPr="00D11505">
        <w:rPr>
          <w:rFonts w:asciiTheme="majorHAnsi" w:hAnsiTheme="majorHAnsi" w:cstheme="majorHAnsi"/>
          <w:szCs w:val="24"/>
        </w:rPr>
        <w:t xml:space="preserve">Agata Malak (mail: </w:t>
      </w:r>
      <w:r w:rsidRPr="00D11505">
        <w:rPr>
          <w:rFonts w:asciiTheme="majorHAnsi" w:hAnsiTheme="majorHAnsi" w:cstheme="majorHAnsi"/>
          <w:sz w:val="20"/>
        </w:rPr>
        <w:t>agata.malak@pekabex.com</w:t>
      </w:r>
      <w:r w:rsidRPr="00D11505">
        <w:rPr>
          <w:rFonts w:asciiTheme="majorHAnsi" w:hAnsiTheme="majorHAnsi" w:cstheme="majorHAnsi"/>
          <w:szCs w:val="24"/>
        </w:rPr>
        <w:t xml:space="preserve">) </w:t>
      </w:r>
    </w:p>
    <w:p w14:paraId="16A25539" w14:textId="77777777" w:rsidR="002A6534" w:rsidRPr="00A94659" w:rsidRDefault="002A6534" w:rsidP="00B53A22">
      <w:pPr>
        <w:jc w:val="both"/>
        <w:rPr>
          <w:rFonts w:asciiTheme="majorHAnsi" w:hAnsiTheme="majorHAnsi" w:cstheme="majorHAnsi"/>
          <w:sz w:val="24"/>
          <w:szCs w:val="24"/>
        </w:rPr>
      </w:pPr>
    </w:p>
    <w:p w14:paraId="5506E1E9" w14:textId="77777777" w:rsidR="000A6362" w:rsidRPr="00FD20E3" w:rsidRDefault="000A6362" w:rsidP="000A6362">
      <w:pPr>
        <w:spacing w:after="0" w:line="240" w:lineRule="auto"/>
        <w:jc w:val="both"/>
        <w:rPr>
          <w:rFonts w:asciiTheme="majorHAnsi" w:hAnsiTheme="majorHAnsi" w:cstheme="majorHAnsi"/>
          <w:sz w:val="20"/>
          <w:szCs w:val="24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24"/>
        <w:gridCol w:w="3536"/>
      </w:tblGrid>
      <w:tr w:rsidR="000A6362" w:rsidRPr="000F78E1" w14:paraId="3F241496" w14:textId="77777777" w:rsidTr="004657CD">
        <w:trPr>
          <w:trHeight w:val="1169"/>
        </w:trPr>
        <w:tc>
          <w:tcPr>
            <w:tcW w:w="5524" w:type="dxa"/>
          </w:tcPr>
          <w:p w14:paraId="650DC5FD" w14:textId="77777777" w:rsidR="00F35331" w:rsidRDefault="00F35331" w:rsidP="004657CD">
            <w:p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</w:p>
          <w:p w14:paraId="4AEF62DF" w14:textId="416544D0" w:rsidR="000A6362" w:rsidRPr="000F78E1" w:rsidRDefault="000A6362" w:rsidP="004657CD">
            <w:p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 w:rsidRPr="000F78E1">
              <w:rPr>
                <w:rFonts w:asciiTheme="majorHAnsi" w:hAnsiTheme="majorHAnsi" w:cstheme="majorHAnsi"/>
                <w:sz w:val="24"/>
                <w:szCs w:val="24"/>
              </w:rPr>
              <w:t>……………………………………………….</w:t>
            </w:r>
            <w:r w:rsidRPr="000F78E1">
              <w:rPr>
                <w:rFonts w:asciiTheme="majorHAnsi" w:hAnsiTheme="majorHAnsi" w:cstheme="majorHAnsi"/>
                <w:sz w:val="24"/>
                <w:szCs w:val="24"/>
              </w:rPr>
              <w:tab/>
            </w:r>
          </w:p>
          <w:p w14:paraId="5CB0D376" w14:textId="77777777" w:rsidR="000A6362" w:rsidRPr="000F78E1" w:rsidRDefault="000A6362" w:rsidP="004657CD">
            <w:p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 w:rsidRPr="000F78E1">
              <w:rPr>
                <w:rFonts w:asciiTheme="majorHAnsi" w:hAnsiTheme="majorHAnsi" w:cstheme="majorHAnsi"/>
                <w:sz w:val="24"/>
                <w:szCs w:val="24"/>
              </w:rPr>
              <w:t>Data i miejsce</w:t>
            </w:r>
          </w:p>
        </w:tc>
        <w:tc>
          <w:tcPr>
            <w:tcW w:w="3536" w:type="dxa"/>
          </w:tcPr>
          <w:p w14:paraId="048AA761" w14:textId="77777777" w:rsidR="00F35331" w:rsidRDefault="00F35331" w:rsidP="004657CD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  <w:p w14:paraId="06AD3687" w14:textId="5C71605D" w:rsidR="000A6362" w:rsidRPr="000F78E1" w:rsidRDefault="000A6362" w:rsidP="004657CD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0F78E1">
              <w:rPr>
                <w:rFonts w:asciiTheme="majorHAnsi" w:hAnsiTheme="majorHAnsi" w:cstheme="majorHAnsi"/>
                <w:sz w:val="24"/>
                <w:szCs w:val="24"/>
              </w:rPr>
              <w:t>…………………………………</w:t>
            </w:r>
          </w:p>
          <w:p w14:paraId="3E1198A8" w14:textId="77777777" w:rsidR="000A6362" w:rsidRPr="000F78E1" w:rsidRDefault="000A6362" w:rsidP="004657CD">
            <w:pPr>
              <w:ind w:left="4248" w:hanging="4248"/>
              <w:rPr>
                <w:rFonts w:asciiTheme="majorHAnsi" w:hAnsiTheme="majorHAnsi" w:cstheme="majorHAnsi"/>
                <w:sz w:val="24"/>
                <w:szCs w:val="24"/>
              </w:rPr>
            </w:pPr>
            <w:r w:rsidRPr="000F78E1">
              <w:rPr>
                <w:rFonts w:asciiTheme="majorHAnsi" w:hAnsiTheme="majorHAnsi" w:cstheme="majorHAnsi"/>
                <w:sz w:val="24"/>
                <w:szCs w:val="24"/>
              </w:rPr>
              <w:t xml:space="preserve">Podpis upoważnionego </w:t>
            </w:r>
          </w:p>
          <w:p w14:paraId="441A470A" w14:textId="77777777" w:rsidR="000A6362" w:rsidRPr="000F78E1" w:rsidRDefault="000A6362" w:rsidP="004657CD">
            <w:pPr>
              <w:ind w:left="4248" w:hanging="4248"/>
              <w:rPr>
                <w:rFonts w:asciiTheme="majorHAnsi" w:hAnsiTheme="majorHAnsi" w:cstheme="majorHAnsi"/>
                <w:sz w:val="24"/>
                <w:szCs w:val="24"/>
              </w:rPr>
            </w:pPr>
            <w:r w:rsidRPr="000F78E1">
              <w:rPr>
                <w:rFonts w:asciiTheme="majorHAnsi" w:hAnsiTheme="majorHAnsi" w:cstheme="majorHAnsi"/>
                <w:sz w:val="24"/>
                <w:szCs w:val="24"/>
              </w:rPr>
              <w:t>przedstawiciela Wykonawcy</w:t>
            </w:r>
          </w:p>
        </w:tc>
      </w:tr>
    </w:tbl>
    <w:p w14:paraId="179065CF" w14:textId="3FC068D6" w:rsidR="00936D52" w:rsidRPr="005013EB" w:rsidRDefault="00936D52" w:rsidP="005013EB">
      <w:pPr>
        <w:spacing w:after="0" w:line="240" w:lineRule="auto"/>
        <w:jc w:val="both"/>
        <w:rPr>
          <w:rFonts w:asciiTheme="majorHAnsi" w:hAnsiTheme="majorHAnsi" w:cstheme="majorHAnsi"/>
          <w:sz w:val="24"/>
          <w:szCs w:val="24"/>
        </w:rPr>
      </w:pPr>
    </w:p>
    <w:sectPr w:rsidR="00936D52" w:rsidRPr="005013EB" w:rsidSect="00FD20E3">
      <w:headerReference w:type="default" r:id="rId11"/>
      <w:footerReference w:type="even" r:id="rId12"/>
      <w:footerReference w:type="default" r:id="rId13"/>
      <w:pgSz w:w="11906" w:h="16838"/>
      <w:pgMar w:top="1418" w:right="1418" w:bottom="851" w:left="1418" w:header="261" w:footer="0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3F20006" w16cex:dateUtc="2021-03-09T13:09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F1F424" w14:textId="77777777" w:rsidR="00246F0C" w:rsidRDefault="00246F0C" w:rsidP="009557B5">
      <w:pPr>
        <w:spacing w:after="0" w:line="240" w:lineRule="auto"/>
      </w:pPr>
      <w:r>
        <w:separator/>
      </w:r>
    </w:p>
  </w:endnote>
  <w:endnote w:type="continuationSeparator" w:id="0">
    <w:p w14:paraId="02F88DEA" w14:textId="77777777" w:rsidR="00246F0C" w:rsidRDefault="00246F0C" w:rsidP="009557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nstantia">
    <w:panose1 w:val="02030602050306030303"/>
    <w:charset w:val="EE"/>
    <w:family w:val="roman"/>
    <w:pitch w:val="variable"/>
    <w:sig w:usb0="A00002EF" w:usb1="4000204B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Lato Light">
    <w:charset w:val="EE"/>
    <w:family w:val="swiss"/>
    <w:pitch w:val="variable"/>
    <w:sig w:usb0="E10002FF" w:usb1="5000ECFF" w:usb2="00000021" w:usb3="00000000" w:csb0="000001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HGPMinchoE">
    <w:charset w:val="80"/>
    <w:family w:val="roman"/>
    <w:pitch w:val="variable"/>
    <w:sig w:usb0="E00002FF" w:usb1="2AC7EDFE" w:usb2="00000012" w:usb3="00000000" w:csb0="0002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Style w:val="Numerstrony"/>
      </w:rPr>
      <w:id w:val="777834502"/>
      <w:docPartObj>
        <w:docPartGallery w:val="Page Numbers (Bottom of Page)"/>
        <w:docPartUnique/>
      </w:docPartObj>
    </w:sdtPr>
    <w:sdtEndPr>
      <w:rPr>
        <w:rStyle w:val="Numerstrony"/>
      </w:rPr>
    </w:sdtEndPr>
    <w:sdtContent>
      <w:p w14:paraId="47A1E051" w14:textId="093D4ADD" w:rsidR="001702B4" w:rsidRDefault="001702B4" w:rsidP="00801F4F">
        <w:pPr>
          <w:pStyle w:val="Stopka"/>
          <w:framePr w:wrap="none" w:vAnchor="text" w:hAnchor="margin" w:xAlign="right" w:y="1"/>
          <w:rPr>
            <w:rStyle w:val="Numerstrony"/>
          </w:rPr>
        </w:pPr>
        <w:r>
          <w:rPr>
            <w:rStyle w:val="Numerstrony"/>
          </w:rPr>
          <w:fldChar w:fldCharType="begin"/>
        </w:r>
        <w:r>
          <w:rPr>
            <w:rStyle w:val="Numerstrony"/>
          </w:rPr>
          <w:instrText xml:space="preserve"> PAGE </w:instrText>
        </w:r>
        <w:r>
          <w:rPr>
            <w:rStyle w:val="Numerstrony"/>
          </w:rPr>
          <w:fldChar w:fldCharType="end"/>
        </w:r>
      </w:p>
    </w:sdtContent>
  </w:sdt>
  <w:p w14:paraId="72C9ED4F" w14:textId="77777777" w:rsidR="001702B4" w:rsidRDefault="001702B4" w:rsidP="001702B4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Style w:val="Numerstrony"/>
      </w:rPr>
      <w:id w:val="-893502580"/>
      <w:docPartObj>
        <w:docPartGallery w:val="Page Numbers (Bottom of Page)"/>
        <w:docPartUnique/>
      </w:docPartObj>
    </w:sdtPr>
    <w:sdtEndPr>
      <w:rPr>
        <w:rStyle w:val="Numerstrony"/>
        <w:rFonts w:asciiTheme="majorHAnsi" w:hAnsiTheme="majorHAnsi" w:cstheme="majorHAnsi"/>
        <w:sz w:val="20"/>
        <w:szCs w:val="20"/>
      </w:rPr>
    </w:sdtEndPr>
    <w:sdtContent>
      <w:p w14:paraId="74BDC8F8" w14:textId="23912F48" w:rsidR="001702B4" w:rsidRPr="001702B4" w:rsidRDefault="001702B4" w:rsidP="00801F4F">
        <w:pPr>
          <w:pStyle w:val="Stopka"/>
          <w:framePr w:wrap="none" w:vAnchor="text" w:hAnchor="margin" w:xAlign="right" w:y="1"/>
          <w:rPr>
            <w:rStyle w:val="Numerstrony"/>
            <w:rFonts w:asciiTheme="majorHAnsi" w:hAnsiTheme="majorHAnsi" w:cstheme="majorHAnsi"/>
            <w:sz w:val="20"/>
            <w:szCs w:val="20"/>
          </w:rPr>
        </w:pPr>
        <w:r w:rsidRPr="001702B4">
          <w:rPr>
            <w:rStyle w:val="Numerstrony"/>
            <w:rFonts w:asciiTheme="majorHAnsi" w:hAnsiTheme="majorHAnsi" w:cstheme="majorHAnsi"/>
            <w:sz w:val="20"/>
            <w:szCs w:val="20"/>
          </w:rPr>
          <w:fldChar w:fldCharType="begin"/>
        </w:r>
        <w:r w:rsidRPr="001702B4">
          <w:rPr>
            <w:rStyle w:val="Numerstrony"/>
            <w:rFonts w:asciiTheme="majorHAnsi" w:hAnsiTheme="majorHAnsi" w:cstheme="majorHAnsi"/>
            <w:sz w:val="20"/>
            <w:szCs w:val="20"/>
          </w:rPr>
          <w:instrText xml:space="preserve"> PAGE </w:instrText>
        </w:r>
        <w:r w:rsidRPr="001702B4">
          <w:rPr>
            <w:rStyle w:val="Numerstrony"/>
            <w:rFonts w:asciiTheme="majorHAnsi" w:hAnsiTheme="majorHAnsi" w:cstheme="majorHAnsi"/>
            <w:sz w:val="20"/>
            <w:szCs w:val="20"/>
          </w:rPr>
          <w:fldChar w:fldCharType="separate"/>
        </w:r>
        <w:r w:rsidR="0057253A">
          <w:rPr>
            <w:rStyle w:val="Numerstrony"/>
            <w:rFonts w:asciiTheme="majorHAnsi" w:hAnsiTheme="majorHAnsi" w:cstheme="majorHAnsi"/>
            <w:noProof/>
            <w:sz w:val="20"/>
            <w:szCs w:val="20"/>
          </w:rPr>
          <w:t>1</w:t>
        </w:r>
        <w:r w:rsidRPr="001702B4">
          <w:rPr>
            <w:rStyle w:val="Numerstrony"/>
            <w:rFonts w:asciiTheme="majorHAnsi" w:hAnsiTheme="majorHAnsi" w:cstheme="majorHAnsi"/>
            <w:sz w:val="20"/>
            <w:szCs w:val="20"/>
          </w:rPr>
          <w:fldChar w:fldCharType="end"/>
        </w:r>
      </w:p>
    </w:sdtContent>
  </w:sdt>
  <w:p w14:paraId="554FDB20" w14:textId="77777777" w:rsidR="004D0B49" w:rsidRPr="004D0B49" w:rsidRDefault="004D0B49" w:rsidP="001702B4">
    <w:pPr>
      <w:tabs>
        <w:tab w:val="center" w:pos="4550"/>
        <w:tab w:val="left" w:pos="5818"/>
      </w:tabs>
      <w:ind w:right="360"/>
      <w:jc w:val="right"/>
      <w:rPr>
        <w:rFonts w:asciiTheme="majorHAnsi" w:hAnsiTheme="majorHAnsi"/>
        <w:color w:val="0F243E" w:themeColor="text2" w:themeShade="80"/>
        <w:sz w:val="16"/>
        <w:szCs w:val="24"/>
      </w:rPr>
    </w:pPr>
  </w:p>
  <w:p w14:paraId="73963A9B" w14:textId="77777777" w:rsidR="00CD235D" w:rsidRPr="00110E8A" w:rsidRDefault="00CD235D" w:rsidP="004C0652">
    <w:pPr>
      <w:ind w:right="-142" w:hanging="142"/>
      <w:jc w:val="center"/>
      <w:rPr>
        <w:rFonts w:asciiTheme="majorHAnsi" w:hAnsiTheme="majorHAnsi" w:cs="Lato Light"/>
        <w:noProof/>
        <w:sz w:val="16"/>
        <w:szCs w:val="16"/>
        <w:lang w:eastAsia="pl-P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0D0D88" w14:textId="77777777" w:rsidR="00246F0C" w:rsidRDefault="00246F0C" w:rsidP="009557B5">
      <w:pPr>
        <w:spacing w:after="0" w:line="240" w:lineRule="auto"/>
      </w:pPr>
      <w:r>
        <w:separator/>
      </w:r>
    </w:p>
  </w:footnote>
  <w:footnote w:type="continuationSeparator" w:id="0">
    <w:p w14:paraId="6D804713" w14:textId="77777777" w:rsidR="00246F0C" w:rsidRDefault="00246F0C" w:rsidP="009557B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73F62A" w14:textId="11F36152" w:rsidR="00CD235D" w:rsidRPr="00937744" w:rsidRDefault="00937744" w:rsidP="00937744">
    <w:pPr>
      <w:pStyle w:val="Nagwek"/>
    </w:pPr>
    <w:r>
      <w:rPr>
        <w:noProof/>
      </w:rPr>
      <w:drawing>
        <wp:inline distT="0" distB="0" distL="0" distR="0" wp14:anchorId="40E94F2C" wp14:editId="78F8F43C">
          <wp:extent cx="5759450" cy="530860"/>
          <wp:effectExtent l="0" t="0" r="0" b="2540"/>
          <wp:docPr id="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308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5D7923"/>
    <w:multiLevelType w:val="hybridMultilevel"/>
    <w:tmpl w:val="17CA0324"/>
    <w:lvl w:ilvl="0" w:tplc="04150019">
      <w:start w:val="1"/>
      <w:numFmt w:val="lowerLetter"/>
      <w:lvlText w:val="%1."/>
      <w:lvlJc w:val="left"/>
      <w:pPr>
        <w:ind w:left="3621" w:hanging="360"/>
      </w:pPr>
    </w:lvl>
    <w:lvl w:ilvl="1" w:tplc="04150019" w:tentative="1">
      <w:start w:val="1"/>
      <w:numFmt w:val="lowerLetter"/>
      <w:lvlText w:val="%2."/>
      <w:lvlJc w:val="left"/>
      <w:pPr>
        <w:ind w:left="4341" w:hanging="360"/>
      </w:pPr>
    </w:lvl>
    <w:lvl w:ilvl="2" w:tplc="0415001B" w:tentative="1">
      <w:start w:val="1"/>
      <w:numFmt w:val="lowerRoman"/>
      <w:lvlText w:val="%3."/>
      <w:lvlJc w:val="right"/>
      <w:pPr>
        <w:ind w:left="5061" w:hanging="180"/>
      </w:pPr>
    </w:lvl>
    <w:lvl w:ilvl="3" w:tplc="0415000F" w:tentative="1">
      <w:start w:val="1"/>
      <w:numFmt w:val="decimal"/>
      <w:lvlText w:val="%4."/>
      <w:lvlJc w:val="left"/>
      <w:pPr>
        <w:ind w:left="5781" w:hanging="360"/>
      </w:pPr>
    </w:lvl>
    <w:lvl w:ilvl="4" w:tplc="04150019" w:tentative="1">
      <w:start w:val="1"/>
      <w:numFmt w:val="lowerLetter"/>
      <w:lvlText w:val="%5."/>
      <w:lvlJc w:val="left"/>
      <w:pPr>
        <w:ind w:left="6501" w:hanging="360"/>
      </w:pPr>
    </w:lvl>
    <w:lvl w:ilvl="5" w:tplc="0415001B" w:tentative="1">
      <w:start w:val="1"/>
      <w:numFmt w:val="lowerRoman"/>
      <w:lvlText w:val="%6."/>
      <w:lvlJc w:val="right"/>
      <w:pPr>
        <w:ind w:left="7221" w:hanging="180"/>
      </w:pPr>
    </w:lvl>
    <w:lvl w:ilvl="6" w:tplc="0415000F" w:tentative="1">
      <w:start w:val="1"/>
      <w:numFmt w:val="decimal"/>
      <w:lvlText w:val="%7."/>
      <w:lvlJc w:val="left"/>
      <w:pPr>
        <w:ind w:left="7941" w:hanging="360"/>
      </w:pPr>
    </w:lvl>
    <w:lvl w:ilvl="7" w:tplc="04150019" w:tentative="1">
      <w:start w:val="1"/>
      <w:numFmt w:val="lowerLetter"/>
      <w:lvlText w:val="%8."/>
      <w:lvlJc w:val="left"/>
      <w:pPr>
        <w:ind w:left="8661" w:hanging="360"/>
      </w:pPr>
    </w:lvl>
    <w:lvl w:ilvl="8" w:tplc="0415001B" w:tentative="1">
      <w:start w:val="1"/>
      <w:numFmt w:val="lowerRoman"/>
      <w:lvlText w:val="%9."/>
      <w:lvlJc w:val="right"/>
      <w:pPr>
        <w:ind w:left="9381" w:hanging="180"/>
      </w:pPr>
    </w:lvl>
  </w:abstractNum>
  <w:abstractNum w:abstractNumId="1" w15:restartNumberingAfterBreak="0">
    <w:nsid w:val="0B1D0182"/>
    <w:multiLevelType w:val="hybridMultilevel"/>
    <w:tmpl w:val="EBBE568A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392514"/>
    <w:multiLevelType w:val="hybridMultilevel"/>
    <w:tmpl w:val="68501DB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537C01"/>
    <w:multiLevelType w:val="hybridMultilevel"/>
    <w:tmpl w:val="0608AC3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0F3B2A"/>
    <w:multiLevelType w:val="hybridMultilevel"/>
    <w:tmpl w:val="9D845E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E112F6"/>
    <w:multiLevelType w:val="hybridMultilevel"/>
    <w:tmpl w:val="A1EE990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FB2567"/>
    <w:multiLevelType w:val="hybridMultilevel"/>
    <w:tmpl w:val="192E3FF6"/>
    <w:lvl w:ilvl="0" w:tplc="04150001">
      <w:start w:val="1"/>
      <w:numFmt w:val="bullet"/>
      <w:lvlText w:val=""/>
      <w:lvlJc w:val="left"/>
      <w:pPr>
        <w:ind w:left="10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1" w:hanging="360"/>
      </w:pPr>
      <w:rPr>
        <w:rFonts w:ascii="Wingdings" w:hAnsi="Wingdings" w:hint="default"/>
      </w:rPr>
    </w:lvl>
  </w:abstractNum>
  <w:abstractNum w:abstractNumId="7" w15:restartNumberingAfterBreak="0">
    <w:nsid w:val="13FE3A88"/>
    <w:multiLevelType w:val="hybridMultilevel"/>
    <w:tmpl w:val="0C9E50F0"/>
    <w:lvl w:ilvl="0" w:tplc="F7BCAE9C">
      <w:start w:val="1"/>
      <w:numFmt w:val="lowerLetter"/>
      <w:lvlText w:val="%1."/>
      <w:lvlJc w:val="left"/>
      <w:pPr>
        <w:ind w:left="720" w:hanging="360"/>
      </w:pPr>
      <w:rPr>
        <w:rFonts w:cstheme="maj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092F3E"/>
    <w:multiLevelType w:val="hybridMultilevel"/>
    <w:tmpl w:val="0EF07B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39726A"/>
    <w:multiLevelType w:val="hybridMultilevel"/>
    <w:tmpl w:val="58BCAFF0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3D3CFE"/>
    <w:multiLevelType w:val="hybridMultilevel"/>
    <w:tmpl w:val="64F0D9C8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184011AF"/>
    <w:multiLevelType w:val="hybridMultilevel"/>
    <w:tmpl w:val="32680E38"/>
    <w:lvl w:ilvl="0" w:tplc="A6660588">
      <w:numFmt w:val="bullet"/>
      <w:lvlText w:val="•"/>
      <w:lvlJc w:val="left"/>
      <w:pPr>
        <w:ind w:left="1410" w:hanging="690"/>
      </w:pPr>
      <w:rPr>
        <w:rFonts w:ascii="Calibri" w:eastAsiaTheme="minorHAnsi" w:hAnsi="Calibri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8C2747A"/>
    <w:multiLevelType w:val="hybridMultilevel"/>
    <w:tmpl w:val="16A65A7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C812E24"/>
    <w:multiLevelType w:val="hybridMultilevel"/>
    <w:tmpl w:val="C068D6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E5E3461"/>
    <w:multiLevelType w:val="hybridMultilevel"/>
    <w:tmpl w:val="6ECE35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683E0D"/>
    <w:multiLevelType w:val="hybridMultilevel"/>
    <w:tmpl w:val="4AD08BD0"/>
    <w:lvl w:ilvl="0" w:tplc="EB8A8B3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22C92896"/>
    <w:multiLevelType w:val="hybridMultilevel"/>
    <w:tmpl w:val="1C94A506"/>
    <w:lvl w:ilvl="0" w:tplc="5F78D2E4">
      <w:start w:val="1"/>
      <w:numFmt w:val="lowerLetter"/>
      <w:lvlText w:val="%1."/>
      <w:lvlJc w:val="left"/>
      <w:pPr>
        <w:ind w:left="720" w:hanging="360"/>
      </w:pPr>
      <w:rPr>
        <w:rFonts w:ascii="Calibri" w:eastAsiaTheme="minorHAnsi" w:hAnsi="Calibri" w:cs="Calibri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66C27F9"/>
    <w:multiLevelType w:val="hybridMultilevel"/>
    <w:tmpl w:val="49B65342"/>
    <w:lvl w:ilvl="0" w:tplc="6DAE29DC">
      <w:start w:val="1"/>
      <w:numFmt w:val="lowerLetter"/>
      <w:lvlText w:val="%1)"/>
      <w:lvlJc w:val="left"/>
      <w:pPr>
        <w:ind w:left="720" w:hanging="360"/>
      </w:pPr>
      <w:rPr>
        <w:rFonts w:asciiTheme="majorHAnsi" w:eastAsiaTheme="minorHAnsi" w:hAnsiTheme="majorHAnsi" w:cstheme="majorHAnsi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78C63D1"/>
    <w:multiLevelType w:val="hybridMultilevel"/>
    <w:tmpl w:val="C94AC49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BE75F8"/>
    <w:multiLevelType w:val="hybridMultilevel"/>
    <w:tmpl w:val="A24E2DE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0E4176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1" w15:restartNumberingAfterBreak="0">
    <w:nsid w:val="37A03A4F"/>
    <w:multiLevelType w:val="hybridMultilevel"/>
    <w:tmpl w:val="6484A35C"/>
    <w:lvl w:ilvl="0" w:tplc="A6660588">
      <w:numFmt w:val="bullet"/>
      <w:lvlText w:val="•"/>
      <w:lvlJc w:val="left"/>
      <w:pPr>
        <w:ind w:left="2130" w:hanging="690"/>
      </w:pPr>
      <w:rPr>
        <w:rFonts w:ascii="Calibri" w:eastAsiaTheme="minorHAnsi" w:hAnsi="Calibri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37D525BC"/>
    <w:multiLevelType w:val="hybridMultilevel"/>
    <w:tmpl w:val="ADA2C67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ECC50D4"/>
    <w:multiLevelType w:val="hybridMultilevel"/>
    <w:tmpl w:val="5D26CCF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F141057"/>
    <w:multiLevelType w:val="hybridMultilevel"/>
    <w:tmpl w:val="EC4CBB9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FF67E2B"/>
    <w:multiLevelType w:val="hybridMultilevel"/>
    <w:tmpl w:val="095A17A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2E74C94"/>
    <w:multiLevelType w:val="hybridMultilevel"/>
    <w:tmpl w:val="350ED8C2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38D3C3E"/>
    <w:multiLevelType w:val="hybridMultilevel"/>
    <w:tmpl w:val="C94C213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487A3043"/>
    <w:multiLevelType w:val="hybridMultilevel"/>
    <w:tmpl w:val="828E1E6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A597712"/>
    <w:multiLevelType w:val="hybridMultilevel"/>
    <w:tmpl w:val="8FCAD25A"/>
    <w:lvl w:ilvl="0" w:tplc="0582B30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A6716BA"/>
    <w:multiLevelType w:val="hybridMultilevel"/>
    <w:tmpl w:val="14FEB010"/>
    <w:lvl w:ilvl="0" w:tplc="0415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31" w15:restartNumberingAfterBreak="0">
    <w:nsid w:val="501B5A46"/>
    <w:multiLevelType w:val="hybridMultilevel"/>
    <w:tmpl w:val="02DE4C7C"/>
    <w:lvl w:ilvl="0" w:tplc="A6660588">
      <w:numFmt w:val="bullet"/>
      <w:lvlText w:val="•"/>
      <w:lvlJc w:val="left"/>
      <w:pPr>
        <w:ind w:left="1410" w:hanging="690"/>
      </w:pPr>
      <w:rPr>
        <w:rFonts w:ascii="Calibri" w:eastAsiaTheme="minorHAnsi" w:hAnsi="Calibri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54A50FEB"/>
    <w:multiLevelType w:val="hybridMultilevel"/>
    <w:tmpl w:val="AAC017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BFC27B2"/>
    <w:multiLevelType w:val="hybridMultilevel"/>
    <w:tmpl w:val="C5E67EB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CE0489A"/>
    <w:multiLevelType w:val="hybridMultilevel"/>
    <w:tmpl w:val="E570B920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1" w:hanging="360"/>
      </w:pPr>
      <w:rPr>
        <w:rFonts w:ascii="Wingdings" w:hAnsi="Wingdings" w:hint="default"/>
      </w:rPr>
    </w:lvl>
  </w:abstractNum>
  <w:abstractNum w:abstractNumId="35" w15:restartNumberingAfterBreak="0">
    <w:nsid w:val="5E070D23"/>
    <w:multiLevelType w:val="hybridMultilevel"/>
    <w:tmpl w:val="67FA5E7C"/>
    <w:lvl w:ilvl="0" w:tplc="E9DE8672">
      <w:start w:val="1"/>
      <w:numFmt w:val="decimal"/>
      <w:lvlText w:val="%1."/>
      <w:lvlJc w:val="left"/>
      <w:pPr>
        <w:ind w:left="420" w:hanging="360"/>
      </w:pPr>
      <w:rPr>
        <w:rFonts w:eastAsia="Calibri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6" w15:restartNumberingAfterBreak="0">
    <w:nsid w:val="5F674D25"/>
    <w:multiLevelType w:val="hybridMultilevel"/>
    <w:tmpl w:val="8946C4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16E7211"/>
    <w:multiLevelType w:val="hybridMultilevel"/>
    <w:tmpl w:val="BC4A17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34651B3"/>
    <w:multiLevelType w:val="hybridMultilevel"/>
    <w:tmpl w:val="31C8527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640D0CE2"/>
    <w:multiLevelType w:val="hybridMultilevel"/>
    <w:tmpl w:val="DE3E8EF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67AD36C2"/>
    <w:multiLevelType w:val="hybridMultilevel"/>
    <w:tmpl w:val="2F80BEE0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CE13CDB"/>
    <w:multiLevelType w:val="hybridMultilevel"/>
    <w:tmpl w:val="D0E467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FA5671D"/>
    <w:multiLevelType w:val="hybridMultilevel"/>
    <w:tmpl w:val="2916A68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78482AE9"/>
    <w:multiLevelType w:val="hybridMultilevel"/>
    <w:tmpl w:val="EBDE6A8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9690219"/>
    <w:multiLevelType w:val="hybridMultilevel"/>
    <w:tmpl w:val="63E4AF2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7DCF4BD0"/>
    <w:multiLevelType w:val="hybridMultilevel"/>
    <w:tmpl w:val="51D82CD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E7C30DC"/>
    <w:multiLevelType w:val="hybridMultilevel"/>
    <w:tmpl w:val="48B24B1A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2"/>
  </w:num>
  <w:num w:numId="2">
    <w:abstractNumId w:val="37"/>
  </w:num>
  <w:num w:numId="3">
    <w:abstractNumId w:val="14"/>
  </w:num>
  <w:num w:numId="4">
    <w:abstractNumId w:val="31"/>
  </w:num>
  <w:num w:numId="5">
    <w:abstractNumId w:val="21"/>
  </w:num>
  <w:num w:numId="6">
    <w:abstractNumId w:val="11"/>
  </w:num>
  <w:num w:numId="7">
    <w:abstractNumId w:val="32"/>
  </w:num>
  <w:num w:numId="8">
    <w:abstractNumId w:val="39"/>
  </w:num>
  <w:num w:numId="9">
    <w:abstractNumId w:val="44"/>
  </w:num>
  <w:num w:numId="10">
    <w:abstractNumId w:val="38"/>
  </w:num>
  <w:num w:numId="11">
    <w:abstractNumId w:val="36"/>
  </w:num>
  <w:num w:numId="12">
    <w:abstractNumId w:val="13"/>
  </w:num>
  <w:num w:numId="13">
    <w:abstractNumId w:val="10"/>
  </w:num>
  <w:num w:numId="14">
    <w:abstractNumId w:val="4"/>
  </w:num>
  <w:num w:numId="15">
    <w:abstractNumId w:val="22"/>
  </w:num>
  <w:num w:numId="16">
    <w:abstractNumId w:val="20"/>
  </w:num>
  <w:num w:numId="17">
    <w:abstractNumId w:val="28"/>
  </w:num>
  <w:num w:numId="18">
    <w:abstractNumId w:val="30"/>
  </w:num>
  <w:num w:numId="19">
    <w:abstractNumId w:val="5"/>
  </w:num>
  <w:num w:numId="20">
    <w:abstractNumId w:val="45"/>
  </w:num>
  <w:num w:numId="21">
    <w:abstractNumId w:val="41"/>
  </w:num>
  <w:num w:numId="22">
    <w:abstractNumId w:val="17"/>
  </w:num>
  <w:num w:numId="23">
    <w:abstractNumId w:val="27"/>
  </w:num>
  <w:num w:numId="24">
    <w:abstractNumId w:val="6"/>
  </w:num>
  <w:num w:numId="25">
    <w:abstractNumId w:val="8"/>
  </w:num>
  <w:num w:numId="26">
    <w:abstractNumId w:val="16"/>
  </w:num>
  <w:num w:numId="27">
    <w:abstractNumId w:val="27"/>
  </w:num>
  <w:num w:numId="28">
    <w:abstractNumId w:val="7"/>
  </w:num>
  <w:num w:numId="29">
    <w:abstractNumId w:val="15"/>
  </w:num>
  <w:num w:numId="30">
    <w:abstractNumId w:val="40"/>
  </w:num>
  <w:num w:numId="31">
    <w:abstractNumId w:val="12"/>
  </w:num>
  <w:num w:numId="32">
    <w:abstractNumId w:val="18"/>
  </w:num>
  <w:num w:numId="33">
    <w:abstractNumId w:val="43"/>
  </w:num>
  <w:num w:numId="34">
    <w:abstractNumId w:val="3"/>
  </w:num>
  <w:num w:numId="35">
    <w:abstractNumId w:val="1"/>
  </w:num>
  <w:num w:numId="36">
    <w:abstractNumId w:val="26"/>
  </w:num>
  <w:num w:numId="37">
    <w:abstractNumId w:val="0"/>
  </w:num>
  <w:num w:numId="38">
    <w:abstractNumId w:val="34"/>
  </w:num>
  <w:num w:numId="39">
    <w:abstractNumId w:val="46"/>
  </w:num>
  <w:num w:numId="40">
    <w:abstractNumId w:val="29"/>
  </w:num>
  <w:num w:numId="41">
    <w:abstractNumId w:val="9"/>
  </w:num>
  <w:num w:numId="42">
    <w:abstractNumId w:val="19"/>
  </w:num>
  <w:num w:numId="43">
    <w:abstractNumId w:val="2"/>
  </w:num>
  <w:num w:numId="44">
    <w:abstractNumId w:val="25"/>
  </w:num>
  <w:num w:numId="45">
    <w:abstractNumId w:val="24"/>
  </w:num>
  <w:num w:numId="46">
    <w:abstractNumId w:val="23"/>
  </w:num>
  <w:num w:numId="47">
    <w:abstractNumId w:val="33"/>
  </w:num>
  <w:num w:numId="48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3F85"/>
    <w:rsid w:val="00007842"/>
    <w:rsid w:val="00020087"/>
    <w:rsid w:val="00032E31"/>
    <w:rsid w:val="00033BF5"/>
    <w:rsid w:val="0003744E"/>
    <w:rsid w:val="00052CA6"/>
    <w:rsid w:val="00064EDA"/>
    <w:rsid w:val="00071013"/>
    <w:rsid w:val="00087B6D"/>
    <w:rsid w:val="000904DA"/>
    <w:rsid w:val="00095C5E"/>
    <w:rsid w:val="000973DF"/>
    <w:rsid w:val="000A6362"/>
    <w:rsid w:val="000B5162"/>
    <w:rsid w:val="000B6C38"/>
    <w:rsid w:val="000C6CC2"/>
    <w:rsid w:val="000E3936"/>
    <w:rsid w:val="000E6C83"/>
    <w:rsid w:val="000F3CB7"/>
    <w:rsid w:val="000F4D6E"/>
    <w:rsid w:val="00102500"/>
    <w:rsid w:val="00106E96"/>
    <w:rsid w:val="00110E8A"/>
    <w:rsid w:val="00111CF1"/>
    <w:rsid w:val="001275C7"/>
    <w:rsid w:val="001302F9"/>
    <w:rsid w:val="0013146B"/>
    <w:rsid w:val="00131AFD"/>
    <w:rsid w:val="00135DB4"/>
    <w:rsid w:val="00136224"/>
    <w:rsid w:val="00144129"/>
    <w:rsid w:val="00152282"/>
    <w:rsid w:val="001544A0"/>
    <w:rsid w:val="001545A2"/>
    <w:rsid w:val="001571A1"/>
    <w:rsid w:val="001702B4"/>
    <w:rsid w:val="00171CDF"/>
    <w:rsid w:val="00171CE8"/>
    <w:rsid w:val="00196488"/>
    <w:rsid w:val="001A0A17"/>
    <w:rsid w:val="001A2EEA"/>
    <w:rsid w:val="001A71E4"/>
    <w:rsid w:val="001A754C"/>
    <w:rsid w:val="001B2EA0"/>
    <w:rsid w:val="001B74A9"/>
    <w:rsid w:val="001D48EB"/>
    <w:rsid w:val="001D65B3"/>
    <w:rsid w:val="001D6730"/>
    <w:rsid w:val="001D7A9D"/>
    <w:rsid w:val="001E29F3"/>
    <w:rsid w:val="001F0311"/>
    <w:rsid w:val="001F31B2"/>
    <w:rsid w:val="001F7F22"/>
    <w:rsid w:val="002023FC"/>
    <w:rsid w:val="00222F3F"/>
    <w:rsid w:val="00222FCB"/>
    <w:rsid w:val="0023101F"/>
    <w:rsid w:val="00233FA8"/>
    <w:rsid w:val="00234262"/>
    <w:rsid w:val="00240D49"/>
    <w:rsid w:val="00240D81"/>
    <w:rsid w:val="00246C7F"/>
    <w:rsid w:val="00246F0C"/>
    <w:rsid w:val="00251484"/>
    <w:rsid w:val="00253FF3"/>
    <w:rsid w:val="00257EB6"/>
    <w:rsid w:val="002604CD"/>
    <w:rsid w:val="00261E9C"/>
    <w:rsid w:val="00265E72"/>
    <w:rsid w:val="002825AA"/>
    <w:rsid w:val="002931EE"/>
    <w:rsid w:val="0029327C"/>
    <w:rsid w:val="0029360B"/>
    <w:rsid w:val="002951D2"/>
    <w:rsid w:val="002A0878"/>
    <w:rsid w:val="002A6534"/>
    <w:rsid w:val="002C2318"/>
    <w:rsid w:val="002C33BB"/>
    <w:rsid w:val="002E22AF"/>
    <w:rsid w:val="002E5099"/>
    <w:rsid w:val="002E6D1C"/>
    <w:rsid w:val="002F418C"/>
    <w:rsid w:val="002F48FD"/>
    <w:rsid w:val="002F5262"/>
    <w:rsid w:val="002F671C"/>
    <w:rsid w:val="00300EE7"/>
    <w:rsid w:val="003124F3"/>
    <w:rsid w:val="003141FD"/>
    <w:rsid w:val="00333784"/>
    <w:rsid w:val="003608B8"/>
    <w:rsid w:val="0037370C"/>
    <w:rsid w:val="00373CD8"/>
    <w:rsid w:val="00384C03"/>
    <w:rsid w:val="00393654"/>
    <w:rsid w:val="003A1596"/>
    <w:rsid w:val="003A2155"/>
    <w:rsid w:val="003A2314"/>
    <w:rsid w:val="003A3998"/>
    <w:rsid w:val="003A3ECE"/>
    <w:rsid w:val="003B2165"/>
    <w:rsid w:val="003B426A"/>
    <w:rsid w:val="003B5430"/>
    <w:rsid w:val="003C03CF"/>
    <w:rsid w:val="003D0203"/>
    <w:rsid w:val="003D21DD"/>
    <w:rsid w:val="003E0349"/>
    <w:rsid w:val="003E21E1"/>
    <w:rsid w:val="003E2487"/>
    <w:rsid w:val="003E55E6"/>
    <w:rsid w:val="003F73B7"/>
    <w:rsid w:val="00400826"/>
    <w:rsid w:val="00403ECC"/>
    <w:rsid w:val="00416B88"/>
    <w:rsid w:val="0041737B"/>
    <w:rsid w:val="00420CC6"/>
    <w:rsid w:val="00421C11"/>
    <w:rsid w:val="004249D2"/>
    <w:rsid w:val="00426CDA"/>
    <w:rsid w:val="0043406E"/>
    <w:rsid w:val="0043677E"/>
    <w:rsid w:val="0044469B"/>
    <w:rsid w:val="00445D1B"/>
    <w:rsid w:val="004512E0"/>
    <w:rsid w:val="00451591"/>
    <w:rsid w:val="004528AA"/>
    <w:rsid w:val="00454F8C"/>
    <w:rsid w:val="00456149"/>
    <w:rsid w:val="00456990"/>
    <w:rsid w:val="00460C82"/>
    <w:rsid w:val="004648B9"/>
    <w:rsid w:val="00471E49"/>
    <w:rsid w:val="004840AD"/>
    <w:rsid w:val="00485FFE"/>
    <w:rsid w:val="00493F85"/>
    <w:rsid w:val="004951CC"/>
    <w:rsid w:val="004A08AC"/>
    <w:rsid w:val="004A342C"/>
    <w:rsid w:val="004B2FA5"/>
    <w:rsid w:val="004C0652"/>
    <w:rsid w:val="004C50D1"/>
    <w:rsid w:val="004D0B49"/>
    <w:rsid w:val="004D0CBE"/>
    <w:rsid w:val="004E06B1"/>
    <w:rsid w:val="004F0EEE"/>
    <w:rsid w:val="005013EB"/>
    <w:rsid w:val="00503650"/>
    <w:rsid w:val="005127A4"/>
    <w:rsid w:val="0052780B"/>
    <w:rsid w:val="00544EE6"/>
    <w:rsid w:val="00545BDC"/>
    <w:rsid w:val="00546DEC"/>
    <w:rsid w:val="00552F75"/>
    <w:rsid w:val="005531A6"/>
    <w:rsid w:val="00553425"/>
    <w:rsid w:val="005552F1"/>
    <w:rsid w:val="0055593E"/>
    <w:rsid w:val="00556A9B"/>
    <w:rsid w:val="00571DB2"/>
    <w:rsid w:val="0057253A"/>
    <w:rsid w:val="00573055"/>
    <w:rsid w:val="00580E96"/>
    <w:rsid w:val="00583940"/>
    <w:rsid w:val="00590342"/>
    <w:rsid w:val="0059045C"/>
    <w:rsid w:val="00591B9F"/>
    <w:rsid w:val="00594A15"/>
    <w:rsid w:val="00595756"/>
    <w:rsid w:val="005A25ED"/>
    <w:rsid w:val="005A7CC7"/>
    <w:rsid w:val="005B7E8D"/>
    <w:rsid w:val="005C628E"/>
    <w:rsid w:val="005C6DDD"/>
    <w:rsid w:val="005D103D"/>
    <w:rsid w:val="005F2665"/>
    <w:rsid w:val="00601342"/>
    <w:rsid w:val="00602027"/>
    <w:rsid w:val="00613094"/>
    <w:rsid w:val="00627442"/>
    <w:rsid w:val="006307AF"/>
    <w:rsid w:val="00632650"/>
    <w:rsid w:val="006400F6"/>
    <w:rsid w:val="00645AC1"/>
    <w:rsid w:val="00650593"/>
    <w:rsid w:val="0066216F"/>
    <w:rsid w:val="0066295F"/>
    <w:rsid w:val="00681309"/>
    <w:rsid w:val="0069236B"/>
    <w:rsid w:val="006946A4"/>
    <w:rsid w:val="00696920"/>
    <w:rsid w:val="00697F35"/>
    <w:rsid w:val="006A422F"/>
    <w:rsid w:val="006B1032"/>
    <w:rsid w:val="006B2ADC"/>
    <w:rsid w:val="006B4C68"/>
    <w:rsid w:val="006C0E50"/>
    <w:rsid w:val="006D415A"/>
    <w:rsid w:val="006D74AA"/>
    <w:rsid w:val="006E7BE7"/>
    <w:rsid w:val="00701C78"/>
    <w:rsid w:val="00711054"/>
    <w:rsid w:val="00721827"/>
    <w:rsid w:val="007407FF"/>
    <w:rsid w:val="00740F6D"/>
    <w:rsid w:val="0074594B"/>
    <w:rsid w:val="00746C1A"/>
    <w:rsid w:val="0075069A"/>
    <w:rsid w:val="007516D0"/>
    <w:rsid w:val="00761245"/>
    <w:rsid w:val="00763D49"/>
    <w:rsid w:val="00784461"/>
    <w:rsid w:val="0078556B"/>
    <w:rsid w:val="007A0D92"/>
    <w:rsid w:val="007A5304"/>
    <w:rsid w:val="007A6883"/>
    <w:rsid w:val="007C12E7"/>
    <w:rsid w:val="007C14A9"/>
    <w:rsid w:val="007D09C6"/>
    <w:rsid w:val="00803860"/>
    <w:rsid w:val="00826F05"/>
    <w:rsid w:val="00842EA2"/>
    <w:rsid w:val="0084363B"/>
    <w:rsid w:val="00845A8E"/>
    <w:rsid w:val="008522D0"/>
    <w:rsid w:val="00872080"/>
    <w:rsid w:val="008727F8"/>
    <w:rsid w:val="00874D30"/>
    <w:rsid w:val="00880982"/>
    <w:rsid w:val="00884443"/>
    <w:rsid w:val="008973FD"/>
    <w:rsid w:val="008A2523"/>
    <w:rsid w:val="008B2B41"/>
    <w:rsid w:val="008C7B2C"/>
    <w:rsid w:val="008F35E1"/>
    <w:rsid w:val="009010B4"/>
    <w:rsid w:val="009014D7"/>
    <w:rsid w:val="00906CB7"/>
    <w:rsid w:val="00917E78"/>
    <w:rsid w:val="009249C0"/>
    <w:rsid w:val="009260D5"/>
    <w:rsid w:val="00930585"/>
    <w:rsid w:val="00936D52"/>
    <w:rsid w:val="00937744"/>
    <w:rsid w:val="00937BB0"/>
    <w:rsid w:val="00946291"/>
    <w:rsid w:val="00946418"/>
    <w:rsid w:val="00953480"/>
    <w:rsid w:val="009557B5"/>
    <w:rsid w:val="009616FA"/>
    <w:rsid w:val="00963394"/>
    <w:rsid w:val="00963819"/>
    <w:rsid w:val="00963B00"/>
    <w:rsid w:val="0096695C"/>
    <w:rsid w:val="00972032"/>
    <w:rsid w:val="0097267E"/>
    <w:rsid w:val="0098426B"/>
    <w:rsid w:val="00984505"/>
    <w:rsid w:val="0098477C"/>
    <w:rsid w:val="00997B89"/>
    <w:rsid w:val="009B0C7D"/>
    <w:rsid w:val="009B74E5"/>
    <w:rsid w:val="009B7A9E"/>
    <w:rsid w:val="009C42EE"/>
    <w:rsid w:val="009D2C56"/>
    <w:rsid w:val="009D6B78"/>
    <w:rsid w:val="009E115B"/>
    <w:rsid w:val="009E2DC3"/>
    <w:rsid w:val="009E7F21"/>
    <w:rsid w:val="009F5FA6"/>
    <w:rsid w:val="00A0436B"/>
    <w:rsid w:val="00A1115D"/>
    <w:rsid w:val="00A1608C"/>
    <w:rsid w:val="00A23529"/>
    <w:rsid w:val="00A33A08"/>
    <w:rsid w:val="00A33A0A"/>
    <w:rsid w:val="00A35B22"/>
    <w:rsid w:val="00A36724"/>
    <w:rsid w:val="00A64DA6"/>
    <w:rsid w:val="00A70B94"/>
    <w:rsid w:val="00A76FCE"/>
    <w:rsid w:val="00A86C32"/>
    <w:rsid w:val="00AB26F7"/>
    <w:rsid w:val="00AC188B"/>
    <w:rsid w:val="00AC2CDA"/>
    <w:rsid w:val="00AC4F94"/>
    <w:rsid w:val="00AC6AA0"/>
    <w:rsid w:val="00AD1155"/>
    <w:rsid w:val="00AF271B"/>
    <w:rsid w:val="00AF614B"/>
    <w:rsid w:val="00AF637B"/>
    <w:rsid w:val="00B02282"/>
    <w:rsid w:val="00B04D25"/>
    <w:rsid w:val="00B16DAF"/>
    <w:rsid w:val="00B177C6"/>
    <w:rsid w:val="00B25659"/>
    <w:rsid w:val="00B30001"/>
    <w:rsid w:val="00B421AB"/>
    <w:rsid w:val="00B43F0E"/>
    <w:rsid w:val="00B4635B"/>
    <w:rsid w:val="00B46EF4"/>
    <w:rsid w:val="00B53A22"/>
    <w:rsid w:val="00B71687"/>
    <w:rsid w:val="00B73D00"/>
    <w:rsid w:val="00B73F37"/>
    <w:rsid w:val="00B858E7"/>
    <w:rsid w:val="00B95721"/>
    <w:rsid w:val="00B95A09"/>
    <w:rsid w:val="00B96129"/>
    <w:rsid w:val="00BA1A06"/>
    <w:rsid w:val="00BA5276"/>
    <w:rsid w:val="00BB242D"/>
    <w:rsid w:val="00BC0E4E"/>
    <w:rsid w:val="00BC52F8"/>
    <w:rsid w:val="00BE5A9C"/>
    <w:rsid w:val="00BE6652"/>
    <w:rsid w:val="00BF5F0E"/>
    <w:rsid w:val="00C007DF"/>
    <w:rsid w:val="00C246D9"/>
    <w:rsid w:val="00C316B1"/>
    <w:rsid w:val="00C36137"/>
    <w:rsid w:val="00C461C6"/>
    <w:rsid w:val="00C52D42"/>
    <w:rsid w:val="00C539BB"/>
    <w:rsid w:val="00C54B9C"/>
    <w:rsid w:val="00C57DFC"/>
    <w:rsid w:val="00C61284"/>
    <w:rsid w:val="00C61B8E"/>
    <w:rsid w:val="00C715A0"/>
    <w:rsid w:val="00C720E5"/>
    <w:rsid w:val="00C910D6"/>
    <w:rsid w:val="00C97192"/>
    <w:rsid w:val="00C9792D"/>
    <w:rsid w:val="00CB36E7"/>
    <w:rsid w:val="00CC56BC"/>
    <w:rsid w:val="00CD04C5"/>
    <w:rsid w:val="00CD0F57"/>
    <w:rsid w:val="00CD235D"/>
    <w:rsid w:val="00CF1B57"/>
    <w:rsid w:val="00CF2E8F"/>
    <w:rsid w:val="00CF5E08"/>
    <w:rsid w:val="00D0727B"/>
    <w:rsid w:val="00D11505"/>
    <w:rsid w:val="00D123D8"/>
    <w:rsid w:val="00D13CBF"/>
    <w:rsid w:val="00D148A2"/>
    <w:rsid w:val="00D15FE9"/>
    <w:rsid w:val="00D1794A"/>
    <w:rsid w:val="00D2143A"/>
    <w:rsid w:val="00D2258B"/>
    <w:rsid w:val="00D30FD0"/>
    <w:rsid w:val="00D31B5C"/>
    <w:rsid w:val="00D334A2"/>
    <w:rsid w:val="00D35C4C"/>
    <w:rsid w:val="00D42D00"/>
    <w:rsid w:val="00D46929"/>
    <w:rsid w:val="00D5115A"/>
    <w:rsid w:val="00D536F9"/>
    <w:rsid w:val="00D618B3"/>
    <w:rsid w:val="00D63659"/>
    <w:rsid w:val="00D64728"/>
    <w:rsid w:val="00D64A09"/>
    <w:rsid w:val="00D90D3C"/>
    <w:rsid w:val="00DC1DAB"/>
    <w:rsid w:val="00DC489E"/>
    <w:rsid w:val="00DC7D23"/>
    <w:rsid w:val="00DD2FA5"/>
    <w:rsid w:val="00DD6EF3"/>
    <w:rsid w:val="00DF70FE"/>
    <w:rsid w:val="00E03D51"/>
    <w:rsid w:val="00E2212A"/>
    <w:rsid w:val="00E23636"/>
    <w:rsid w:val="00E2383F"/>
    <w:rsid w:val="00E25BA3"/>
    <w:rsid w:val="00E31E65"/>
    <w:rsid w:val="00E506AC"/>
    <w:rsid w:val="00E541BC"/>
    <w:rsid w:val="00E5789A"/>
    <w:rsid w:val="00E60667"/>
    <w:rsid w:val="00E61E21"/>
    <w:rsid w:val="00E65E85"/>
    <w:rsid w:val="00E738B7"/>
    <w:rsid w:val="00E76D39"/>
    <w:rsid w:val="00E971FD"/>
    <w:rsid w:val="00EA0603"/>
    <w:rsid w:val="00EA1F41"/>
    <w:rsid w:val="00EA6AEE"/>
    <w:rsid w:val="00EB09DB"/>
    <w:rsid w:val="00EB38FC"/>
    <w:rsid w:val="00EC40BE"/>
    <w:rsid w:val="00EC5597"/>
    <w:rsid w:val="00EC569F"/>
    <w:rsid w:val="00ED1BE4"/>
    <w:rsid w:val="00ED202F"/>
    <w:rsid w:val="00EE2467"/>
    <w:rsid w:val="00EE3D57"/>
    <w:rsid w:val="00EE4E4D"/>
    <w:rsid w:val="00EE7F51"/>
    <w:rsid w:val="00EF0B24"/>
    <w:rsid w:val="00EF5E74"/>
    <w:rsid w:val="00EF765E"/>
    <w:rsid w:val="00F055EA"/>
    <w:rsid w:val="00F15486"/>
    <w:rsid w:val="00F24476"/>
    <w:rsid w:val="00F30D7E"/>
    <w:rsid w:val="00F3292D"/>
    <w:rsid w:val="00F32AE6"/>
    <w:rsid w:val="00F35331"/>
    <w:rsid w:val="00F354D0"/>
    <w:rsid w:val="00F36974"/>
    <w:rsid w:val="00F41DC1"/>
    <w:rsid w:val="00F54365"/>
    <w:rsid w:val="00F60F62"/>
    <w:rsid w:val="00F77591"/>
    <w:rsid w:val="00F77667"/>
    <w:rsid w:val="00F971B6"/>
    <w:rsid w:val="00FA0708"/>
    <w:rsid w:val="00FA1EF2"/>
    <w:rsid w:val="00FA2D52"/>
    <w:rsid w:val="00FB71EE"/>
    <w:rsid w:val="00FC4E39"/>
    <w:rsid w:val="00FC4E78"/>
    <w:rsid w:val="00FC5C49"/>
    <w:rsid w:val="00FD20E3"/>
    <w:rsid w:val="00FD4311"/>
    <w:rsid w:val="00FF17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6A5031F0"/>
  <w15:docId w15:val="{84C1A71F-42D8-4A29-88CF-F1691DA85A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EE3D57"/>
  </w:style>
  <w:style w:type="paragraph" w:styleId="Nagwek2">
    <w:name w:val="heading 2"/>
    <w:basedOn w:val="Normalny"/>
    <w:next w:val="Normalny"/>
    <w:link w:val="Nagwek2Znak"/>
    <w:qFormat/>
    <w:rsid w:val="00416B88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9557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557B5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9557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557B5"/>
  </w:style>
  <w:style w:type="paragraph" w:styleId="Stopka">
    <w:name w:val="footer"/>
    <w:basedOn w:val="Normalny"/>
    <w:link w:val="StopkaZnak"/>
    <w:uiPriority w:val="99"/>
    <w:unhideWhenUsed/>
    <w:rsid w:val="009557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557B5"/>
  </w:style>
  <w:style w:type="paragraph" w:styleId="Akapitzlist">
    <w:name w:val="List Paragraph"/>
    <w:basedOn w:val="Normalny"/>
    <w:uiPriority w:val="34"/>
    <w:qFormat/>
    <w:rsid w:val="009557B5"/>
    <w:pPr>
      <w:ind w:left="720"/>
      <w:contextualSpacing/>
    </w:pPr>
  </w:style>
  <w:style w:type="paragraph" w:customStyle="1" w:styleId="tremarmorin">
    <w:name w:val="treść marmorin"/>
    <w:basedOn w:val="Normalny"/>
    <w:link w:val="tremarmorinZnak"/>
    <w:qFormat/>
    <w:rsid w:val="00111CF1"/>
    <w:pPr>
      <w:spacing w:before="100" w:beforeAutospacing="1" w:after="100" w:afterAutospacing="1" w:line="240" w:lineRule="auto"/>
      <w:ind w:left="2410"/>
      <w:jc w:val="both"/>
    </w:pPr>
    <w:rPr>
      <w:rFonts w:ascii="Calibri Light" w:hAnsi="Calibri Light"/>
      <w:sz w:val="20"/>
      <w:szCs w:val="20"/>
    </w:rPr>
  </w:style>
  <w:style w:type="paragraph" w:customStyle="1" w:styleId="dataimiejscemarmorin">
    <w:name w:val="data i miejsce marmorin"/>
    <w:basedOn w:val="Normalny"/>
    <w:link w:val="dataimiejscemarmorinZnak"/>
    <w:qFormat/>
    <w:rsid w:val="00111CF1"/>
    <w:pPr>
      <w:jc w:val="right"/>
    </w:pPr>
    <w:rPr>
      <w:rFonts w:ascii="Calibri Light" w:hAnsi="Calibri Light"/>
      <w:sz w:val="24"/>
      <w:szCs w:val="24"/>
    </w:rPr>
  </w:style>
  <w:style w:type="character" w:customStyle="1" w:styleId="tremarmorinZnak">
    <w:name w:val="treść marmorin Znak"/>
    <w:basedOn w:val="Domylnaczcionkaakapitu"/>
    <w:link w:val="tremarmorin"/>
    <w:rsid w:val="00111CF1"/>
    <w:rPr>
      <w:rFonts w:ascii="Calibri Light" w:hAnsi="Calibri Light"/>
      <w:sz w:val="20"/>
      <w:szCs w:val="20"/>
    </w:rPr>
  </w:style>
  <w:style w:type="paragraph" w:customStyle="1" w:styleId="adresatmarmorin">
    <w:name w:val="adresat marmorin"/>
    <w:basedOn w:val="Normalny"/>
    <w:link w:val="adresatmarmorinZnak"/>
    <w:rsid w:val="00721827"/>
    <w:pPr>
      <w:spacing w:after="240" w:line="240" w:lineRule="auto"/>
      <w:contextualSpacing/>
    </w:pPr>
    <w:rPr>
      <w:rFonts w:asciiTheme="majorHAnsi" w:hAnsiTheme="majorHAnsi"/>
      <w:sz w:val="24"/>
      <w:szCs w:val="24"/>
    </w:rPr>
  </w:style>
  <w:style w:type="character" w:customStyle="1" w:styleId="dataimiejscemarmorinZnak">
    <w:name w:val="data i miejsce marmorin Znak"/>
    <w:basedOn w:val="Domylnaczcionkaakapitu"/>
    <w:link w:val="dataimiejscemarmorin"/>
    <w:rsid w:val="00111CF1"/>
    <w:rPr>
      <w:rFonts w:ascii="Calibri Light" w:hAnsi="Calibri Light"/>
      <w:sz w:val="24"/>
      <w:szCs w:val="24"/>
    </w:rPr>
  </w:style>
  <w:style w:type="character" w:customStyle="1" w:styleId="adresatmarmorinZnak">
    <w:name w:val="adresat marmorin Znak"/>
    <w:basedOn w:val="Domylnaczcionkaakapitu"/>
    <w:link w:val="adresatmarmorin"/>
    <w:rsid w:val="00721827"/>
    <w:rPr>
      <w:rFonts w:asciiTheme="majorHAnsi" w:hAnsiTheme="majorHAnsi"/>
      <w:sz w:val="24"/>
      <w:szCs w:val="24"/>
    </w:rPr>
  </w:style>
  <w:style w:type="character" w:styleId="Numerstrony">
    <w:name w:val="page number"/>
    <w:basedOn w:val="Domylnaczcionkaakapitu"/>
    <w:semiHidden/>
    <w:rsid w:val="007516D0"/>
  </w:style>
  <w:style w:type="paragraph" w:customStyle="1" w:styleId="msonormalcxspdrugie">
    <w:name w:val="msonormalcxspdrugie"/>
    <w:basedOn w:val="Normalny"/>
    <w:rsid w:val="001B2EA0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1B2E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B2EA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unhideWhenUsed/>
    <w:rsid w:val="001B2EA0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1B2EA0"/>
    <w:rPr>
      <w:color w:val="0000FF"/>
      <w:u w:val="single"/>
    </w:rPr>
  </w:style>
  <w:style w:type="paragraph" w:customStyle="1" w:styleId="Default">
    <w:name w:val="Default"/>
    <w:rsid w:val="001B2EA0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1B2E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D4692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4692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4692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4692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46929"/>
    <w:rPr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613094"/>
    <w:rPr>
      <w:color w:val="808080"/>
      <w:shd w:val="clear" w:color="auto" w:fill="E6E6E6"/>
    </w:rPr>
  </w:style>
  <w:style w:type="character" w:customStyle="1" w:styleId="apple-converted-space">
    <w:name w:val="apple-converted-space"/>
    <w:basedOn w:val="Domylnaczcionkaakapitu"/>
    <w:rsid w:val="00784461"/>
  </w:style>
  <w:style w:type="character" w:customStyle="1" w:styleId="Nagwek2Znak">
    <w:name w:val="Nagłówek 2 Znak"/>
    <w:basedOn w:val="Domylnaczcionkaakapitu"/>
    <w:link w:val="Nagwek2"/>
    <w:rsid w:val="00416B88"/>
    <w:rPr>
      <w:rFonts w:ascii="Cambria" w:eastAsia="Times New Roman" w:hAnsi="Cambria" w:cs="Times New Roman"/>
      <w:b/>
      <w:bCs/>
      <w:i/>
      <w:iCs/>
      <w:sz w:val="28"/>
      <w:szCs w:val="28"/>
      <w:lang w:eastAsia="pl-PL"/>
    </w:rPr>
  </w:style>
  <w:style w:type="character" w:customStyle="1" w:styleId="acopre">
    <w:name w:val="acopre"/>
    <w:basedOn w:val="Domylnaczcionkaakapitu"/>
    <w:rsid w:val="008522D0"/>
  </w:style>
  <w:style w:type="character" w:styleId="Nierozpoznanawzmianka">
    <w:name w:val="Unresolved Mention"/>
    <w:basedOn w:val="Domylnaczcionkaakapitu"/>
    <w:uiPriority w:val="99"/>
    <w:semiHidden/>
    <w:unhideWhenUsed/>
    <w:rsid w:val="00F7766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332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6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8460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00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34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3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3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0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8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97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20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rzepływ">
      <a:majorFont>
        <a:latin typeface="Calibri"/>
        <a:ea typeface=""/>
        <a:cs typeface=""/>
        <a:font script="Jpan" typeface="ＭＳ Ｐゴシック"/>
        <a:font script="Hang" typeface="HY중고딕"/>
        <a:font script="Hans" typeface="隶书"/>
        <a:font script="Hant" typeface="微軟正黑體"/>
        <a:font script="Arab" typeface="Traditional Arabic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Constantia"/>
        <a:ea typeface=""/>
        <a:cs typeface=""/>
        <a:font script="Jpan" typeface="HGP明朝E"/>
        <a:font script="Hang" typeface="HY신명조"/>
        <a:font script="Hans" typeface="宋体"/>
        <a:font script="Hant" typeface="新細明體"/>
        <a:font script="Arab" typeface="Majalla UI"/>
        <a:font script="Hebr" typeface="David"/>
        <a:font script="Thai" typeface="Browalli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38F0E0B9760E5468880E5B1774D9FD0" ma:contentTypeVersion="15" ma:contentTypeDescription="Utwórz nowy dokument." ma:contentTypeScope="" ma:versionID="32b518e6604768200f7e571a9a86911b">
  <xsd:schema xmlns:xsd="http://www.w3.org/2001/XMLSchema" xmlns:xs="http://www.w3.org/2001/XMLSchema" xmlns:p="http://schemas.microsoft.com/office/2006/metadata/properties" xmlns:ns1="http://schemas.microsoft.com/sharepoint/v3" xmlns:ns3="9bf3f318-1945-47eb-97e8-4b336e65a95e" xmlns:ns4="2857ad1c-773b-4a45-a728-8a15270ea12c" targetNamespace="http://schemas.microsoft.com/office/2006/metadata/properties" ma:root="true" ma:fieldsID="1f24a8a53be9fb2147b53e626dbebbed" ns1:_="" ns3:_="" ns4:_="">
    <xsd:import namespace="http://schemas.microsoft.com/sharepoint/v3"/>
    <xsd:import namespace="9bf3f318-1945-47eb-97e8-4b336e65a95e"/>
    <xsd:import namespace="2857ad1c-773b-4a45-a728-8a15270ea12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1:_ip_UnifiedCompliancePolicyProperties" minOccurs="0"/>
                <xsd:element ref="ns1:_ip_UnifiedCompliancePolicyUIAc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9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20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f3f318-1945-47eb-97e8-4b336e65a95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57ad1c-773b-4a45-a728-8a15270ea12c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0DD2D6E-1E62-40EB-B30F-6730B0D50B2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C082C23C-C9AE-4F2C-9A6A-06B7E1461FF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8BE31E6-BFD9-414B-9118-54CBC2BF21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9bf3f318-1945-47eb-97e8-4b336e65a95e"/>
    <ds:schemaRef ds:uri="2857ad1c-773b-4a45-a728-8a15270ea1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211F79A-E14E-4D24-BFA8-5082D76FFB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1446</TotalTime>
  <Pages>1</Pages>
  <Words>168</Words>
  <Characters>1008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Karolina Radlicka</cp:lastModifiedBy>
  <cp:revision>57</cp:revision>
  <cp:lastPrinted>2021-03-16T06:13:00Z</cp:lastPrinted>
  <dcterms:created xsi:type="dcterms:W3CDTF">2022-02-21T13:51:00Z</dcterms:created>
  <dcterms:modified xsi:type="dcterms:W3CDTF">2026-04-29T11:17:00Z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0x010100538F0E0B9760E5468880E5B1774D9FD0</vt:lpwstr>
  </property>
  <property fmtid="{D5CDD505-2E9C-101B-9397-08002B2CF9AE}" pid="3" name="GrammarlyDocumentId">
    <vt:lpwstr>1ea5d73ef6a1b65c755528540a70431878fa8a96bd53f7ccde044c6ef7b30825</vt:lpwstr>
  </property>
</Properties>
</file>